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C6A2E" w:rsidR="00951A25" w:rsidP="00951A25" w:rsidRDefault="00951A25" w14:paraId="3AB54B05" w14:textId="77777777">
      <w:pPr>
        <w:pStyle w:val="Title"/>
        <w:spacing w:before="0"/>
        <w:rPr>
          <w:color w:val="0070C0"/>
        </w:rPr>
      </w:pPr>
      <w:r>
        <w:rPr>
          <w:noProof/>
          <w:color w:val="0070C0"/>
        </w:rPr>
        <w:drawing>
          <wp:inline distT="0" distB="0" distL="0" distR="0" wp14:anchorId="17E240CA" wp14:editId="5DDC3FFA">
            <wp:extent cx="2602997" cy="1021082"/>
            <wp:effectExtent l="0" t="0" r="6985" b="762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02997" cy="1021082"/>
                    </a:xfrm>
                    <a:prstGeom prst="rect">
                      <a:avLst/>
                    </a:prstGeom>
                  </pic:spPr>
                </pic:pic>
              </a:graphicData>
            </a:graphic>
          </wp:inline>
        </w:drawing>
      </w:r>
    </w:p>
    <w:p w:rsidRPr="00DC6A2E" w:rsidR="00951A25" w:rsidP="00951A25" w:rsidRDefault="00951A25" w14:paraId="580BCBFE" w14:textId="77777777">
      <w:pPr>
        <w:pStyle w:val="NoSpacing"/>
      </w:pPr>
    </w:p>
    <w:p w:rsidR="00951A25" w:rsidP="00951A25" w:rsidRDefault="00951A25" w14:paraId="579DAC8F" w14:textId="1FDDE15A">
      <w:pPr>
        <w:pStyle w:val="Title"/>
        <w:spacing w:before="0"/>
      </w:pPr>
      <w:r>
        <w:t xml:space="preserve">SECTION 07 42 </w:t>
      </w:r>
      <w:r w:rsidRPr="005202AF" w:rsidR="00595F48">
        <w:rPr>
          <w:rFonts w:hint="cs"/>
          <w:b w:val="0"/>
          <w:bCs/>
          <w:rtl/>
        </w:rPr>
        <w:t>13</w:t>
      </w:r>
    </w:p>
    <w:p w:rsidR="00951A25" w:rsidP="00951A25" w:rsidRDefault="00951A25" w14:paraId="56F1C942" w14:textId="77777777">
      <w:pPr>
        <w:pStyle w:val="Title"/>
        <w:spacing w:before="0"/>
      </w:pPr>
      <w:r>
        <w:t>WALL PANELS</w:t>
      </w:r>
    </w:p>
    <w:p w:rsidR="00951A25" w:rsidP="00951A25" w:rsidRDefault="00595F48" w14:paraId="14C2C49E" w14:textId="690E3188">
      <w:pPr>
        <w:pStyle w:val="Title"/>
        <w:spacing w:before="0"/>
      </w:pPr>
      <w:bookmarkStart w:name="_heading=h.gjdgxs" w:colFirst="0" w:colLast="0" w:id="0"/>
      <w:bookmarkEnd w:id="0"/>
      <w:r>
        <w:t>RAPIDWRAPCI</w:t>
      </w:r>
      <w:r w:rsidR="00951A25">
        <w:t xml:space="preserve"> SYSTEM</w:t>
      </w:r>
      <w:r w:rsidR="000F6E4B">
        <w:t xml:space="preserve"> – NON-COMBUSTIBLE WALL ASSEMBLY</w:t>
      </w:r>
    </w:p>
    <w:p w:rsidRPr="00E62435" w:rsidR="00951A25" w:rsidP="00951A25" w:rsidRDefault="00951A25" w14:paraId="0EFD9A7F" w14:textId="77777777">
      <w:pPr>
        <w:pStyle w:val="Title"/>
        <w:spacing w:before="0"/>
        <w:rPr>
          <w:color w:val="0070C0"/>
        </w:rPr>
      </w:pPr>
    </w:p>
    <w:p w:rsidRPr="00E62435" w:rsidR="00951A25" w:rsidP="00951A25" w:rsidRDefault="00951A25" w14:paraId="321CBD59" w14:textId="77777777">
      <w:pPr>
        <w:rPr>
          <w:color w:val="0070C0"/>
        </w:rPr>
      </w:pPr>
      <w:r w:rsidRPr="00E62435">
        <w:rPr>
          <w:color w:val="0070C0"/>
        </w:rPr>
        <w:t>SPECIFIER NOTE: THESE SPECIFICATIONS WERE CURRENT AT THE TIME OF PUBLICATION BUT ARE SUBJECT TO CHANGE AT ANY TIME WITHOUT NOTICE.  PLEASE CONFIRM THE ACCURACY OF THESE SPECIFICATIONS WITH THE MANUFACTURER AND / OR DISTRIBUTOR PRIOR TO CONSTRUCTION OR INSTALLATION.</w:t>
      </w:r>
    </w:p>
    <w:p w:rsidRPr="00E62435" w:rsidR="00951A25" w:rsidP="00951A25" w:rsidRDefault="00951A25" w14:paraId="1398D68D" w14:textId="77777777">
      <w:pPr>
        <w:rPr>
          <w:color w:val="0070C0"/>
        </w:rPr>
      </w:pPr>
    </w:p>
    <w:p w:rsidRPr="00E62435" w:rsidR="00951A25" w:rsidP="00951A25" w:rsidRDefault="00951A25" w14:paraId="696BA32E" w14:textId="77777777">
      <w:pPr>
        <w:rPr>
          <w:color w:val="0070C0"/>
        </w:rPr>
      </w:pPr>
      <w:r w:rsidRPr="00E62435">
        <w:rPr>
          <w:color w:val="0070C0"/>
        </w:rPr>
        <w:t>GUIDE SPECIFICATIONS:</w:t>
      </w:r>
    </w:p>
    <w:p w:rsidRPr="00E62435" w:rsidR="00951A25" w:rsidP="00951A25" w:rsidRDefault="00951A25" w14:paraId="6160123F" w14:textId="77777777">
      <w:pPr>
        <w:rPr>
          <w:color w:val="0070C0"/>
        </w:rPr>
      </w:pPr>
      <w:r w:rsidRPr="00E62435">
        <w:rPr>
          <w:color w:val="0070C0"/>
        </w:rPr>
        <w:t xml:space="preserve">  </w:t>
      </w:r>
    </w:p>
    <w:p w:rsidRPr="00E62435" w:rsidR="00951A25" w:rsidP="00951A25" w:rsidRDefault="00951A25" w14:paraId="3DA8E25D" w14:textId="77777777">
      <w:pPr>
        <w:rPr>
          <w:color w:val="0070C0"/>
        </w:rPr>
      </w:pPr>
      <w:r w:rsidRPr="00E62435">
        <w:rPr>
          <w:color w:val="0070C0"/>
        </w:rPr>
        <w:t>THIS GUIDE SPECIFICATION IS WRITTEN ACCORDING TO THE CONSTRUCTION SPECIFICATIONS INSTITUTE (CSI) FORMATS, INCLUDING MASTERFORMAT, SECTIONFORMAT, AND PAGEFORMAT.</w:t>
      </w:r>
    </w:p>
    <w:p w:rsidRPr="00E62435" w:rsidR="00951A25" w:rsidP="00951A25" w:rsidRDefault="00951A25" w14:paraId="1300DDB5" w14:textId="77777777">
      <w:pPr>
        <w:rPr>
          <w:color w:val="0070C0"/>
        </w:rPr>
      </w:pPr>
      <w:r w:rsidRPr="00E62435">
        <w:rPr>
          <w:color w:val="0070C0"/>
        </w:rPr>
        <w:t xml:space="preserve"> </w:t>
      </w:r>
    </w:p>
    <w:p w:rsidRPr="00E62435" w:rsidR="00951A25" w:rsidP="00951A25" w:rsidRDefault="00951A25" w14:paraId="23462D04" w14:textId="77777777">
      <w:pPr>
        <w:rPr>
          <w:color w:val="0070C0"/>
        </w:rPr>
      </w:pPr>
      <w:r w:rsidRPr="00E62435">
        <w:rPr>
          <w:color w:val="0070C0"/>
        </w:rPr>
        <w:t>CAREFULLY REVIEW AND EDIT THIS SECTION TO MEET THE REQUIREMENTS OF THE PROJECT, LOCAL BUILDING CODE AND AUTHORITIES HAVING JURISDICTION. COORDINATE THIS SECTION WITH OTHER SPECIFICATION SECTIONS AND DRAWINGS.</w:t>
      </w:r>
    </w:p>
    <w:p w:rsidRPr="00E62435" w:rsidR="00951A25" w:rsidP="00951A25" w:rsidRDefault="00951A25" w14:paraId="5639B823" w14:textId="77777777">
      <w:pPr>
        <w:rPr>
          <w:color w:val="0070C0"/>
        </w:rPr>
      </w:pPr>
    </w:p>
    <w:p w:rsidRPr="00E62435" w:rsidR="00951A25" w:rsidP="00951A25" w:rsidRDefault="00951A25" w14:paraId="7F59EDB4" w14:textId="77777777">
      <w:pPr>
        <w:rPr>
          <w:color w:val="0070C0"/>
        </w:rPr>
      </w:pPr>
      <w:r w:rsidRPr="00E62435">
        <w:rPr>
          <w:color w:val="0070C0"/>
        </w:rPr>
        <w:t>DELETE ALL "SPECIFIER NOTES" WHEN EDITING THIS SECTION.</w:t>
      </w:r>
    </w:p>
    <w:p w:rsidR="00951A25" w:rsidP="00951A25" w:rsidRDefault="00951A25" w14:paraId="38010E2C" w14:textId="77777777"/>
    <w:p w:rsidR="00951A25" w:rsidP="00951A25" w:rsidRDefault="00951A25" w14:paraId="1B898A86" w14:textId="77777777">
      <w:pPr>
        <w:pStyle w:val="Heading1"/>
        <w:numPr>
          <w:ilvl w:val="0"/>
          <w:numId w:val="4"/>
        </w:numPr>
      </w:pPr>
      <w:bookmarkStart w:name="_heading=h.1fob9te" w:colFirst="0" w:colLast="0" w:id="1"/>
      <w:bookmarkEnd w:id="1"/>
      <w:r>
        <w:t>GENERAL</w:t>
      </w:r>
    </w:p>
    <w:p w:rsidR="00951A25" w:rsidP="00D84006" w:rsidRDefault="00951A25" w14:paraId="0693F6AC" w14:textId="77777777">
      <w:pPr>
        <w:pStyle w:val="Heading2"/>
        <w:numPr>
          <w:ilvl w:val="1"/>
          <w:numId w:val="3"/>
        </w:numPr>
        <w:spacing w:before="0" w:after="0"/>
        <w:ind w:hanging="504"/>
      </w:pPr>
      <w:bookmarkStart w:name="_heading=h.3znysh7" w:colFirst="0" w:colLast="0" w:id="2"/>
      <w:bookmarkEnd w:id="2"/>
      <w:r>
        <w:t>CONDITIONS AND REQUIREMENTS</w:t>
      </w:r>
    </w:p>
    <w:p w:rsidR="00951A25" w:rsidP="00D84006" w:rsidRDefault="00951A25" w14:paraId="756ADC9A" w14:textId="77777777">
      <w:pPr>
        <w:pStyle w:val="Heading3"/>
        <w:numPr>
          <w:ilvl w:val="2"/>
          <w:numId w:val="3"/>
        </w:numPr>
      </w:pPr>
      <w:bookmarkStart w:name="_heading=h.2et92p0" w:colFirst="0" w:colLast="0" w:id="3"/>
      <w:bookmarkEnd w:id="3"/>
      <w:r>
        <w:t>The General Conditions, Supplementary Conditions, and Division 01 – General Requirements apply.</w:t>
      </w:r>
      <w:bookmarkStart w:name="_heading=h.tyjcwt" w:colFirst="0" w:colLast="0" w:id="4"/>
      <w:bookmarkStart w:name="_heading=h.1t3h5sf" w:colFirst="0" w:colLast="0" w:id="5"/>
      <w:bookmarkEnd w:id="4"/>
      <w:bookmarkEnd w:id="5"/>
    </w:p>
    <w:p w:rsidRPr="00475FF0" w:rsidR="00951A25" w:rsidP="00951A25" w:rsidRDefault="00951A25" w14:paraId="1F9E0206" w14:textId="77777777">
      <w:pPr>
        <w:pStyle w:val="Normal1"/>
      </w:pPr>
    </w:p>
    <w:p w:rsidR="00951A25" w:rsidP="00951A25" w:rsidRDefault="00951A25" w14:paraId="0BC0603F" w14:textId="77777777">
      <w:pPr>
        <w:pStyle w:val="Heading3"/>
        <w:numPr>
          <w:ilvl w:val="1"/>
          <w:numId w:val="3"/>
        </w:numPr>
      </w:pPr>
      <w:r>
        <w:t>SECTION INCLUDES</w:t>
      </w:r>
      <w:r w:rsidRPr="005F5DC2">
        <w:t xml:space="preserve"> </w:t>
      </w:r>
    </w:p>
    <w:p w:rsidRPr="00957260" w:rsidR="00951A25" w:rsidP="00957260" w:rsidRDefault="00956198" w14:paraId="6E390FF9" w14:textId="19506323">
      <w:pPr>
        <w:pStyle w:val="ListParagraph"/>
        <w:numPr>
          <w:ilvl w:val="2"/>
          <w:numId w:val="3"/>
        </w:numPr>
        <w:rPr>
          <w:color w:val="000000"/>
        </w:rPr>
      </w:pPr>
      <w:r w:rsidRPr="00956198">
        <w:rPr>
          <w:color w:val="auto"/>
        </w:rPr>
        <w:t xml:space="preserve">Pressure Equalized </w:t>
      </w:r>
      <w:r w:rsidRPr="00957260" w:rsidR="00957260">
        <w:rPr>
          <w:color w:val="000000"/>
        </w:rPr>
        <w:t>rain screen system with continuous insulation (CI), designed to eliminate thermal bridging and improve energy efficiency.</w:t>
      </w:r>
    </w:p>
    <w:p w:rsidRPr="00D84006" w:rsidR="00D84006" w:rsidP="00D84006" w:rsidRDefault="00D84006" w14:paraId="556AE384" w14:textId="77777777">
      <w:pPr>
        <w:pStyle w:val="Normal1"/>
      </w:pPr>
    </w:p>
    <w:p w:rsidR="00951A25" w:rsidP="00D84006" w:rsidRDefault="00951A25" w14:paraId="1E26C16A" w14:textId="77777777">
      <w:pPr>
        <w:pStyle w:val="Heading2"/>
        <w:numPr>
          <w:ilvl w:val="1"/>
          <w:numId w:val="3"/>
        </w:numPr>
        <w:spacing w:before="0" w:after="0"/>
        <w:ind w:hanging="504"/>
      </w:pPr>
      <w:r>
        <w:t>SUMMARY</w:t>
      </w:r>
    </w:p>
    <w:p w:rsidR="00951A25" w:rsidP="00957260" w:rsidRDefault="00957260" w14:paraId="34C61DE1" w14:textId="0E8D9B37">
      <w:pPr>
        <w:pStyle w:val="ListParagraph"/>
        <w:numPr>
          <w:ilvl w:val="2"/>
          <w:numId w:val="3"/>
        </w:numPr>
        <w:rPr>
          <w:color w:val="auto"/>
        </w:rPr>
      </w:pPr>
      <w:r w:rsidRPr="00957260">
        <w:rPr>
          <w:color w:val="auto"/>
          <w:lang w:val="en-US"/>
        </w:rPr>
        <w:t xml:space="preserve">The work of this section includes but is not limited to the design, fabricating, finishing, and erecting of the </w:t>
      </w:r>
      <w:r w:rsidR="00097BA9">
        <w:rPr>
          <w:color w:val="auto"/>
          <w:lang w:val="en-US"/>
        </w:rPr>
        <w:t xml:space="preserve">factory-finished solid </w:t>
      </w:r>
      <w:r w:rsidRPr="00957260">
        <w:rPr>
          <w:color w:val="auto"/>
          <w:lang w:val="en-US"/>
        </w:rPr>
        <w:t xml:space="preserve">aluminum panel system, specifically the </w:t>
      </w:r>
      <w:proofErr w:type="spellStart"/>
      <w:r w:rsidRPr="00957260">
        <w:rPr>
          <w:b/>
          <w:bCs/>
          <w:color w:val="auto"/>
          <w:lang w:val="en-US"/>
        </w:rPr>
        <w:t>RapidWrapCI</w:t>
      </w:r>
      <w:proofErr w:type="spellEnd"/>
      <w:r w:rsidRPr="00957260">
        <w:rPr>
          <w:color w:val="auto"/>
          <w:lang w:val="en-US"/>
        </w:rPr>
        <w:t xml:space="preserve"> system</w:t>
      </w:r>
      <w:r w:rsidR="006834C0">
        <w:rPr>
          <w:color w:val="auto"/>
          <w:lang w:val="en-US"/>
        </w:rPr>
        <w:t xml:space="preserve"> from Fairview Architectural</w:t>
      </w:r>
      <w:r w:rsidRPr="00957260">
        <w:rPr>
          <w:color w:val="auto"/>
          <w:lang w:val="en-US"/>
        </w:rPr>
        <w:t>.</w:t>
      </w:r>
    </w:p>
    <w:p w:rsidR="00951A25" w:rsidP="00957260" w:rsidRDefault="00957260" w14:paraId="2F751496" w14:textId="0DFA087D">
      <w:pPr>
        <w:pStyle w:val="ListParagraph"/>
        <w:numPr>
          <w:ilvl w:val="2"/>
          <w:numId w:val="3"/>
        </w:numPr>
        <w:rPr>
          <w:color w:val="auto"/>
        </w:rPr>
      </w:pPr>
      <w:r w:rsidRPr="00957260">
        <w:rPr>
          <w:color w:val="auto"/>
          <w:lang w:val="en-US"/>
        </w:rPr>
        <w:t xml:space="preserve">Provide </w:t>
      </w:r>
      <w:r w:rsidR="00097BA9">
        <w:rPr>
          <w:color w:val="auto"/>
          <w:lang w:val="en-US"/>
        </w:rPr>
        <w:t>a</w:t>
      </w:r>
      <w:r w:rsidRPr="00097BA9" w:rsidR="00097BA9">
        <w:rPr>
          <w:color w:val="auto"/>
          <w:lang w:val="en-US"/>
        </w:rPr>
        <w:t xml:space="preserve"> </w:t>
      </w:r>
      <w:r w:rsidR="00097BA9">
        <w:rPr>
          <w:color w:val="auto"/>
          <w:lang w:val="en-US"/>
        </w:rPr>
        <w:t xml:space="preserve">factory-finished solid </w:t>
      </w:r>
      <w:r w:rsidRPr="00957260" w:rsidR="00097BA9">
        <w:rPr>
          <w:color w:val="auto"/>
          <w:lang w:val="en-US"/>
        </w:rPr>
        <w:t>aluminum panel system</w:t>
      </w:r>
      <w:r w:rsidRPr="00957260">
        <w:rPr>
          <w:color w:val="auto"/>
          <w:lang w:val="en-US"/>
        </w:rPr>
        <w:t xml:space="preserve"> including </w:t>
      </w:r>
      <w:r w:rsidR="00B72E06">
        <w:rPr>
          <w:color w:val="auto"/>
          <w:lang w:val="en-US"/>
        </w:rPr>
        <w:t xml:space="preserve">factory-finished solid aluminum panels, </w:t>
      </w:r>
      <w:r w:rsidRPr="00957260">
        <w:rPr>
          <w:color w:val="auto"/>
          <w:lang w:val="en-US"/>
        </w:rPr>
        <w:t xml:space="preserve">insulation and support system mounting hardware, where shown on the drawings as specified, and as needed for proper installation. The </w:t>
      </w:r>
      <w:proofErr w:type="spellStart"/>
      <w:r w:rsidRPr="00957260">
        <w:rPr>
          <w:b/>
          <w:bCs/>
          <w:color w:val="auto"/>
          <w:lang w:val="en-US"/>
        </w:rPr>
        <w:t>RapidWrapCI</w:t>
      </w:r>
      <w:proofErr w:type="spellEnd"/>
      <w:r w:rsidRPr="00957260">
        <w:rPr>
          <w:color w:val="auto"/>
          <w:lang w:val="en-US"/>
        </w:rPr>
        <w:t xml:space="preserve"> system is designed to be an efficient and thermally continuous wall assembly with no thermal bridging, </w:t>
      </w:r>
      <w:r w:rsidR="006834C0">
        <w:rPr>
          <w:color w:val="auto"/>
          <w:lang w:val="en-US"/>
        </w:rPr>
        <w:t>without</w:t>
      </w:r>
      <w:r w:rsidRPr="00957260">
        <w:rPr>
          <w:color w:val="auto"/>
          <w:lang w:val="en-US"/>
        </w:rPr>
        <w:t xml:space="preserve"> sub-girts</w:t>
      </w:r>
      <w:r w:rsidR="00D81ADB">
        <w:rPr>
          <w:color w:val="auto"/>
          <w:lang w:val="en-US"/>
        </w:rPr>
        <w:t xml:space="preserve"> or insulation-penetrating </w:t>
      </w:r>
      <w:r w:rsidR="00780250">
        <w:rPr>
          <w:color w:val="auto"/>
          <w:lang w:val="en-US"/>
        </w:rPr>
        <w:t xml:space="preserve">structural </w:t>
      </w:r>
      <w:r w:rsidR="00D81ADB">
        <w:rPr>
          <w:color w:val="auto"/>
          <w:lang w:val="en-US"/>
        </w:rPr>
        <w:t>stand-offs</w:t>
      </w:r>
      <w:r w:rsidRPr="00957260">
        <w:rPr>
          <w:color w:val="auto"/>
          <w:lang w:val="en-US"/>
        </w:rPr>
        <w:t>.</w:t>
      </w:r>
    </w:p>
    <w:p w:rsidRPr="00421A99" w:rsidR="00D84006" w:rsidP="00D84006" w:rsidRDefault="00D84006" w14:paraId="7EE72504" w14:textId="77777777">
      <w:pPr>
        <w:pStyle w:val="ListParagraph"/>
        <w:ind w:left="1224"/>
        <w:rPr>
          <w:color w:val="auto"/>
        </w:rPr>
      </w:pPr>
    </w:p>
    <w:p w:rsidR="00951A25" w:rsidP="00D84006" w:rsidRDefault="00951A25" w14:paraId="4FD097D3" w14:textId="77777777">
      <w:pPr>
        <w:pStyle w:val="Heading2"/>
        <w:numPr>
          <w:ilvl w:val="1"/>
          <w:numId w:val="3"/>
        </w:numPr>
        <w:spacing w:before="0" w:after="0"/>
        <w:ind w:hanging="504"/>
      </w:pPr>
      <w:r>
        <w:t>RELATED SECTIONS</w:t>
      </w:r>
    </w:p>
    <w:p w:rsidR="00957260" w:rsidP="00957260" w:rsidRDefault="00957260" w14:paraId="7A021DBE" w14:textId="1312235C">
      <w:pPr>
        <w:pStyle w:val="ListParagraph"/>
        <w:numPr>
          <w:ilvl w:val="2"/>
          <w:numId w:val="3"/>
        </w:numPr>
        <w:rPr>
          <w:color w:val="000000"/>
        </w:rPr>
      </w:pPr>
      <w:bookmarkStart w:name="_heading=h.2s8eyo1" w:colFirst="0" w:colLast="0" w:id="6"/>
      <w:bookmarkEnd w:id="6"/>
      <w:r w:rsidRPr="00957260">
        <w:rPr>
          <w:color w:val="000000"/>
        </w:rPr>
        <w:t>Section 07 42 13.16 – Metal Plate Wall Panels: For Vitraplate pre-finished aluminum panels</w:t>
      </w:r>
      <w:r>
        <w:rPr>
          <w:rFonts w:hint="cs"/>
          <w:color w:val="000000"/>
          <w:rtl/>
        </w:rPr>
        <w:t>.</w:t>
      </w:r>
      <w:r w:rsidRPr="00957260">
        <w:rPr>
          <w:color w:val="000000"/>
        </w:rPr>
        <w:t xml:space="preserve"> </w:t>
      </w:r>
    </w:p>
    <w:p w:rsidR="00957260" w:rsidP="00957260" w:rsidRDefault="00957260" w14:paraId="660D5371" w14:textId="4250B621">
      <w:pPr>
        <w:pStyle w:val="ListParagraph"/>
        <w:numPr>
          <w:ilvl w:val="2"/>
          <w:numId w:val="3"/>
        </w:numPr>
        <w:rPr>
          <w:color w:val="000000"/>
        </w:rPr>
      </w:pPr>
      <w:r w:rsidRPr="00957260">
        <w:rPr>
          <w:color w:val="000000"/>
        </w:rPr>
        <w:t>Section 07 21 00 - Thermal Insulation: high-density mineral wool</w:t>
      </w:r>
      <w:r w:rsidR="00780250">
        <w:rPr>
          <w:color w:val="000000"/>
        </w:rPr>
        <w:t>.</w:t>
      </w:r>
    </w:p>
    <w:p w:rsidRPr="00957260" w:rsidR="00957260" w:rsidP="00957260" w:rsidRDefault="00957260" w14:paraId="25C0DC7F" w14:textId="1872E988">
      <w:pPr>
        <w:pStyle w:val="ListParagraph"/>
        <w:numPr>
          <w:ilvl w:val="2"/>
          <w:numId w:val="3"/>
        </w:numPr>
        <w:rPr>
          <w:color w:val="000000"/>
        </w:rPr>
      </w:pPr>
      <w:r w:rsidRPr="00957260">
        <w:rPr>
          <w:color w:val="000000"/>
        </w:rPr>
        <w:t>Section 07 05 43 - Cladding Support Systems.</w:t>
      </w:r>
    </w:p>
    <w:p w:rsidR="00951A25" w:rsidP="00D84006" w:rsidRDefault="00951A25" w14:paraId="66DD4001" w14:textId="77777777">
      <w:pPr>
        <w:pStyle w:val="Heading3"/>
        <w:numPr>
          <w:ilvl w:val="2"/>
          <w:numId w:val="3"/>
        </w:numPr>
      </w:pPr>
      <w:r>
        <w:t xml:space="preserve">Section 05 40 00 - Cold-Formed Metal Framing.  </w:t>
      </w:r>
    </w:p>
    <w:p w:rsidR="00951A25" w:rsidP="00D84006" w:rsidRDefault="00951A25" w14:paraId="50ED5781" w14:textId="77777777">
      <w:pPr>
        <w:pStyle w:val="Heading3"/>
        <w:numPr>
          <w:ilvl w:val="2"/>
          <w:numId w:val="3"/>
        </w:numPr>
      </w:pPr>
      <w:r>
        <w:t xml:space="preserve">Section 07 60 00 - Flashing and Sheet Metal. </w:t>
      </w:r>
    </w:p>
    <w:p w:rsidR="00951A25" w:rsidP="00D84006" w:rsidRDefault="00951A25" w14:paraId="3C42D458" w14:textId="77777777">
      <w:pPr>
        <w:pStyle w:val="Heading3"/>
        <w:numPr>
          <w:ilvl w:val="2"/>
          <w:numId w:val="3"/>
        </w:numPr>
      </w:pPr>
      <w:r>
        <w:t xml:space="preserve">Section 07 92 00 - Joint Sealants.  </w:t>
      </w:r>
    </w:p>
    <w:p w:rsidR="00951A25" w:rsidP="00951A25" w:rsidRDefault="00951A25" w14:paraId="6AD8FDB2" w14:textId="77777777">
      <w:pPr>
        <w:pStyle w:val="Heading3"/>
        <w:numPr>
          <w:ilvl w:val="2"/>
          <w:numId w:val="3"/>
        </w:numPr>
      </w:pPr>
      <w:r>
        <w:t xml:space="preserve">Section 08 51 13 - Aluminum Windows.  </w:t>
      </w:r>
    </w:p>
    <w:p w:rsidR="00951A25" w:rsidP="00951A25" w:rsidRDefault="00951A25" w14:paraId="21898BAE" w14:textId="77777777">
      <w:pPr>
        <w:pStyle w:val="Heading3"/>
        <w:numPr>
          <w:ilvl w:val="2"/>
          <w:numId w:val="3"/>
        </w:numPr>
      </w:pPr>
      <w:r>
        <w:t xml:space="preserve">Section 08 81 00 - Glass Glazing.  </w:t>
      </w:r>
    </w:p>
    <w:p w:rsidR="00951A25" w:rsidP="00951A25" w:rsidRDefault="00951A25" w14:paraId="34C048FC" w14:textId="7D07671F">
      <w:pPr>
        <w:pStyle w:val="Heading3"/>
        <w:numPr>
          <w:ilvl w:val="2"/>
          <w:numId w:val="3"/>
        </w:numPr>
      </w:pPr>
      <w:r>
        <w:t xml:space="preserve">Section 08 44 00 - Curtain Wall and Glazed Assemblies.  </w:t>
      </w:r>
    </w:p>
    <w:p w:rsidRPr="00D84006" w:rsidR="00D84006" w:rsidP="00D84006" w:rsidRDefault="00D84006" w14:paraId="200C1E41" w14:textId="77777777">
      <w:pPr>
        <w:pStyle w:val="Normal1"/>
      </w:pPr>
    </w:p>
    <w:p w:rsidR="00951A25" w:rsidP="00D84006" w:rsidRDefault="00951A25" w14:paraId="4FBCBCEB" w14:textId="77777777">
      <w:pPr>
        <w:pStyle w:val="Heading2"/>
        <w:numPr>
          <w:ilvl w:val="1"/>
          <w:numId w:val="3"/>
        </w:numPr>
        <w:spacing w:before="0" w:after="0"/>
        <w:ind w:hanging="504"/>
      </w:pPr>
      <w:bookmarkStart w:name="_heading=h.17dp8vu" w:colFirst="0" w:colLast="0" w:id="7"/>
      <w:bookmarkStart w:name="_heading=h.1y810tw" w:colFirst="0" w:colLast="0" w:id="8"/>
      <w:bookmarkEnd w:id="7"/>
      <w:bookmarkEnd w:id="8"/>
      <w:r>
        <w:t>REFERENCES</w:t>
      </w:r>
      <w:bookmarkStart w:name="_heading=h.2xcytpi" w:colFirst="0" w:colLast="0" w:id="9"/>
      <w:bookmarkEnd w:id="9"/>
    </w:p>
    <w:p w:rsidR="00957260" w:rsidP="00D84006" w:rsidRDefault="00957260" w14:paraId="56A6E890" w14:textId="31015249">
      <w:pPr>
        <w:pStyle w:val="ListParagraph"/>
        <w:numPr>
          <w:ilvl w:val="2"/>
          <w:numId w:val="3"/>
        </w:numPr>
        <w:rPr>
          <w:color w:val="000000"/>
        </w:rPr>
      </w:pPr>
      <w:r w:rsidRPr="00957260">
        <w:rPr>
          <w:color w:val="000000"/>
        </w:rPr>
        <w:t>American Society of Heating, Refrigerating and Air-Conditioning Engineers (ASHRAE):</w:t>
      </w:r>
    </w:p>
    <w:p w:rsidRPr="0000461D" w:rsidR="00957260" w:rsidP="0000461D" w:rsidRDefault="00957260" w14:paraId="71F3673C" w14:textId="3F6B13CF">
      <w:pPr>
        <w:pStyle w:val="ListParagraph"/>
        <w:numPr>
          <w:ilvl w:val="0"/>
          <w:numId w:val="16"/>
        </w:numPr>
        <w:rPr>
          <w:color w:val="000000"/>
        </w:rPr>
      </w:pPr>
      <w:r w:rsidRPr="0000461D">
        <w:rPr>
          <w:color w:val="000000"/>
        </w:rPr>
        <w:t>ASHRAE 90.1 – Standard for Energy Efficiency in Building Design.</w:t>
      </w:r>
    </w:p>
    <w:p w:rsidRPr="0000461D" w:rsidR="0000461D" w:rsidP="0000461D" w:rsidRDefault="00957260" w14:paraId="1645309A" w14:textId="011BE729">
      <w:pPr>
        <w:pStyle w:val="ListParagraph"/>
        <w:ind w:left="1584"/>
        <w:rPr>
          <w:color w:val="000000"/>
        </w:rPr>
      </w:pPr>
      <w:r w:rsidRPr="0000461D">
        <w:rPr>
          <w:color w:val="000000"/>
        </w:rPr>
        <w:t>This standard defines the energy efficiency criteria for building designs, including thermal performance and insulation, ensuring that the system provides continuous insulation without thermal bridging.</w:t>
      </w:r>
    </w:p>
    <w:p w:rsidRPr="0025449D" w:rsidR="00951A25" w:rsidP="00D84006" w:rsidRDefault="00951A25" w14:paraId="16A86741" w14:textId="267FB8CF">
      <w:pPr>
        <w:pStyle w:val="ListParagraph"/>
        <w:numPr>
          <w:ilvl w:val="2"/>
          <w:numId w:val="3"/>
        </w:numPr>
        <w:rPr>
          <w:color w:val="000000"/>
        </w:rPr>
      </w:pPr>
      <w:r w:rsidRPr="0025449D">
        <w:rPr>
          <w:color w:val="000000"/>
        </w:rPr>
        <w:t xml:space="preserve">American Architectural Manufacturers Association (AAMA): </w:t>
      </w:r>
    </w:p>
    <w:p w:rsidR="007E5FB7" w:rsidP="00951A25" w:rsidRDefault="007E5FB7" w14:paraId="3567230B" w14:textId="342B6D56">
      <w:pPr>
        <w:pStyle w:val="Heading3"/>
        <w:numPr>
          <w:ilvl w:val="3"/>
          <w:numId w:val="3"/>
        </w:numPr>
        <w:ind w:left="1620" w:hanging="360"/>
      </w:pPr>
      <w:r>
        <w:t>AAMA 501.1 – Standard Test Method for Water Penetration of Windows, Curtain Walls, and Doors using Dynamic Pressure.</w:t>
      </w:r>
    </w:p>
    <w:p w:rsidR="009638D8" w:rsidP="009638D8" w:rsidRDefault="009638D8" w14:paraId="0F1F35C9" w14:textId="77777777">
      <w:pPr>
        <w:pStyle w:val="Heading3"/>
        <w:numPr>
          <w:ilvl w:val="3"/>
          <w:numId w:val="3"/>
        </w:numPr>
        <w:ind w:left="1620" w:hanging="360"/>
      </w:pPr>
      <w:r>
        <w:t>AAMA 508 - Voluntary</w:t>
      </w:r>
      <w:r w:rsidRPr="0025449D">
        <w:t xml:space="preserve"> Test and Classification Method for </w:t>
      </w:r>
      <w:r>
        <w:t xml:space="preserve">Pressure Equalized </w:t>
      </w:r>
      <w:r w:rsidRPr="0025449D">
        <w:t>Rain Screen Wall Cladding System</w:t>
      </w:r>
      <w:r>
        <w:t xml:space="preserve">.  </w:t>
      </w:r>
    </w:p>
    <w:p w:rsidR="00951A25" w:rsidP="00951A25" w:rsidRDefault="00951A25" w14:paraId="3EFC079F" w14:textId="77777777">
      <w:pPr>
        <w:pStyle w:val="Heading3"/>
        <w:numPr>
          <w:ilvl w:val="3"/>
          <w:numId w:val="3"/>
        </w:numPr>
        <w:ind w:left="1620" w:hanging="360"/>
      </w:pPr>
      <w:r w:rsidRPr="0025449D">
        <w:t>AAMA 2605 – Voluntary Specification, Performance Requirements and Test Procedures for Superior Performing Organic Coatings on Aluminum Extrusions and Panels</w:t>
      </w:r>
      <w:r>
        <w:t>.</w:t>
      </w:r>
      <w:r>
        <w:tab/>
      </w:r>
    </w:p>
    <w:p w:rsidR="00951A25" w:rsidP="00951A25" w:rsidRDefault="00951A25" w14:paraId="65BD38D3" w14:textId="77777777">
      <w:pPr>
        <w:pStyle w:val="Heading4"/>
        <w:numPr>
          <w:ilvl w:val="2"/>
          <w:numId w:val="3"/>
        </w:numPr>
      </w:pPr>
      <w:bookmarkStart w:name="_heading=h.1ci93xb" w:colFirst="0" w:colLast="0" w:id="10"/>
      <w:bookmarkEnd w:id="10"/>
      <w:r>
        <w:t>American Society for Testing and Materials International (ASTM):</w:t>
      </w:r>
    </w:p>
    <w:p w:rsidR="00951A25" w:rsidP="00951A25" w:rsidRDefault="00951A25" w14:paraId="0FEA9738" w14:textId="77777777">
      <w:pPr>
        <w:pStyle w:val="Heading4"/>
        <w:numPr>
          <w:ilvl w:val="3"/>
          <w:numId w:val="3"/>
        </w:numPr>
        <w:ind w:left="1620" w:hanging="360"/>
      </w:pPr>
      <w:r>
        <w:t xml:space="preserve">ASTM E84 – Standard Test Method for Surface Burning Characteristics of Building Materials.  </w:t>
      </w:r>
    </w:p>
    <w:p w:rsidR="007E5FB7" w:rsidP="00951A25" w:rsidRDefault="007E5FB7" w14:paraId="6F69471B" w14:textId="77777777">
      <w:pPr>
        <w:pStyle w:val="Heading4"/>
        <w:numPr>
          <w:ilvl w:val="3"/>
          <w:numId w:val="3"/>
        </w:numPr>
        <w:ind w:left="1620" w:hanging="360"/>
      </w:pPr>
      <w:r>
        <w:t xml:space="preserve">ASTM E283 – Standard Test Method for Determining Rate of Air Leakage Through Exterior Windows, Curtain Walls, and Doors Under Specified Pressure Differences Across the Specimen. </w:t>
      </w:r>
    </w:p>
    <w:p w:rsidR="00951A25" w:rsidP="00951A25" w:rsidRDefault="007E5FB7" w14:paraId="35B8009B" w14:textId="34C23F55">
      <w:pPr>
        <w:pStyle w:val="Heading4"/>
        <w:numPr>
          <w:ilvl w:val="3"/>
          <w:numId w:val="3"/>
        </w:numPr>
        <w:ind w:left="1620" w:hanging="360"/>
      </w:pPr>
      <w:r>
        <w:t>ASTM E331 – Standard Test Method for Water Penetration of Exterior Windows, Skylights, Doors, and Curtain Walls, but Uniform Static Air Pressure Difference.</w:t>
      </w:r>
    </w:p>
    <w:p w:rsidR="00951A25" w:rsidP="00951A25" w:rsidRDefault="00951A25" w14:paraId="6EFC1C2A" w14:textId="77777777">
      <w:pPr>
        <w:pStyle w:val="Heading4"/>
        <w:numPr>
          <w:ilvl w:val="0"/>
          <w:numId w:val="0"/>
        </w:numPr>
        <w:ind w:left="1224"/>
      </w:pPr>
    </w:p>
    <w:p w:rsidR="00951A25" w:rsidP="00951A25" w:rsidRDefault="00951A25" w14:paraId="58D159A3" w14:textId="77777777">
      <w:pPr>
        <w:pStyle w:val="Heading2"/>
        <w:numPr>
          <w:ilvl w:val="1"/>
          <w:numId w:val="3"/>
        </w:numPr>
        <w:spacing w:before="0" w:after="0"/>
        <w:ind w:hanging="504"/>
      </w:pPr>
      <w:bookmarkStart w:name="_heading=h.2bn6wsx" w:colFirst="0" w:colLast="0" w:id="11"/>
      <w:bookmarkStart w:name="_heading=h.3as4poj" w:colFirst="0" w:colLast="0" w:id="12"/>
      <w:bookmarkEnd w:id="11"/>
      <w:bookmarkEnd w:id="12"/>
      <w:r>
        <w:t xml:space="preserve">SYSTEM DESCRIPTION </w:t>
      </w:r>
    </w:p>
    <w:p w:rsidR="00951A25" w:rsidP="00951A25" w:rsidRDefault="00951A25" w14:paraId="7268AF15" w14:textId="77777777">
      <w:pPr>
        <w:pStyle w:val="Heading2"/>
        <w:numPr>
          <w:ilvl w:val="2"/>
          <w:numId w:val="3"/>
        </w:numPr>
        <w:spacing w:before="0" w:after="0"/>
      </w:pPr>
      <w:r>
        <w:t xml:space="preserve">System Type: </w:t>
      </w:r>
    </w:p>
    <w:p w:rsidR="00951A25" w:rsidP="00951A25" w:rsidRDefault="0000461D" w14:paraId="3511B5E9" w14:textId="3BEF3A9C">
      <w:pPr>
        <w:pStyle w:val="Heading2"/>
        <w:numPr>
          <w:ilvl w:val="3"/>
          <w:numId w:val="3"/>
        </w:numPr>
        <w:spacing w:before="0" w:after="0"/>
        <w:ind w:left="1620" w:hanging="360"/>
      </w:pPr>
      <w:r w:rsidRPr="0000461D">
        <w:t xml:space="preserve">Provide a </w:t>
      </w:r>
      <w:proofErr w:type="spellStart"/>
      <w:r w:rsidR="008E6E08">
        <w:t>RapidWrapCI</w:t>
      </w:r>
      <w:proofErr w:type="spellEnd"/>
      <w:r w:rsidR="008E6E08">
        <w:t xml:space="preserve"> </w:t>
      </w:r>
      <w:r w:rsidRPr="0000461D" w:rsidR="006834C0">
        <w:t>fully tested</w:t>
      </w:r>
      <w:r w:rsidRPr="0000461D">
        <w:t xml:space="preserve">, ASHRAE 90.1 compliant continuous insulation (CI) wall cladding system that eliminates thermal bridging </w:t>
      </w:r>
      <w:r w:rsidR="00296CFB">
        <w:t>with no</w:t>
      </w:r>
      <w:r w:rsidRPr="0000461D">
        <w:t xml:space="preserve"> sub-girts </w:t>
      </w:r>
      <w:r w:rsidR="00296CFB">
        <w:t>or</w:t>
      </w:r>
      <w:r w:rsidRPr="0000461D">
        <w:t xml:space="preserve"> structural standoffs</w:t>
      </w:r>
      <w:r w:rsidR="00951A25">
        <w:t>.</w:t>
      </w:r>
    </w:p>
    <w:p w:rsidR="00951A25" w:rsidP="00951A25" w:rsidRDefault="00951A25" w14:paraId="037C7A19" w14:textId="54D23154">
      <w:pPr>
        <w:pStyle w:val="Heading2"/>
        <w:numPr>
          <w:ilvl w:val="2"/>
          <w:numId w:val="3"/>
        </w:numPr>
        <w:spacing w:before="0" w:after="0"/>
      </w:pPr>
      <w:r>
        <w:t xml:space="preserve">Performance Requirements: Provide </w:t>
      </w:r>
      <w:r w:rsidR="009B5FCF">
        <w:t xml:space="preserve">pre-finished Vitraplate 3mm (1/8”) solid </w:t>
      </w:r>
      <w:r>
        <w:t>aluminum panels, which have been manufactured, fabricated, and installed to withstand loads from deflection and thermal movement and to maintain performance criteria stated by the manufacturer without defects, damage, or failure.</w:t>
      </w:r>
      <w:r w:rsidRPr="00694F31">
        <w:t xml:space="preserve"> </w:t>
      </w:r>
    </w:p>
    <w:p w:rsidR="00951A25" w:rsidP="00951A25" w:rsidRDefault="00951A25" w14:paraId="5964CB60" w14:textId="77777777">
      <w:pPr>
        <w:pStyle w:val="Heading2"/>
        <w:numPr>
          <w:ilvl w:val="2"/>
          <w:numId w:val="3"/>
        </w:numPr>
        <w:spacing w:before="0" w:after="0"/>
      </w:pPr>
      <w:r>
        <w:t xml:space="preserve">Deflection and thermal movements: </w:t>
      </w:r>
    </w:p>
    <w:p w:rsidRPr="0000461D" w:rsidR="00951A25" w:rsidP="0000461D" w:rsidRDefault="00951A25" w14:paraId="0ADB07DB" w14:textId="78F68570">
      <w:pPr>
        <w:pStyle w:val="ListParagraph"/>
        <w:numPr>
          <w:ilvl w:val="3"/>
          <w:numId w:val="3"/>
        </w:numPr>
        <w:rPr>
          <w:color w:val="000000"/>
        </w:rPr>
      </w:pPr>
      <w:r w:rsidRPr="0000461D">
        <w:rPr>
          <w:color w:val="0D0D0D" w:themeColor="text1" w:themeTint="F2"/>
        </w:rPr>
        <w:t xml:space="preserve">Normal Deflection: </w:t>
      </w:r>
      <w:r w:rsidRPr="0000461D" w:rsidR="0000461D">
        <w:rPr>
          <w:color w:val="000000"/>
        </w:rPr>
        <w:t>Provide exterior/interior wall cladding assemblies designed to withstand dead loads, wind loads, snow loads, and normal thermal movement without permanent deformation, while maintaining continuous insulation (CI) performance and eliminating thermal bridging.</w:t>
      </w:r>
    </w:p>
    <w:p w:rsidR="00951A25" w:rsidP="00951A25" w:rsidRDefault="00951A25" w14:paraId="0FC91834" w14:textId="77777777">
      <w:pPr>
        <w:pStyle w:val="Heading2"/>
        <w:numPr>
          <w:ilvl w:val="4"/>
          <w:numId w:val="3"/>
        </w:numPr>
        <w:spacing w:before="0" w:after="0"/>
        <w:ind w:left="2160" w:hanging="360"/>
      </w:pPr>
      <w:r>
        <w:t xml:space="preserve">Dead load: As required by applicable building codes.  </w:t>
      </w:r>
    </w:p>
    <w:p w:rsidR="00951A25" w:rsidP="00951A25" w:rsidRDefault="00951A25" w14:paraId="30B24CD9" w14:textId="1EBB345E">
      <w:pPr>
        <w:pStyle w:val="Heading2"/>
        <w:numPr>
          <w:ilvl w:val="4"/>
          <w:numId w:val="3"/>
        </w:numPr>
        <w:spacing w:before="0" w:after="0"/>
        <w:ind w:left="2160" w:hanging="360"/>
      </w:pPr>
      <w:r>
        <w:t xml:space="preserve">Wind load: Uniform pressure (velocity pressure) of </w:t>
      </w:r>
      <w:r w:rsidRPr="009B5FCF">
        <w:rPr>
          <w:highlight w:val="yellow"/>
        </w:rPr>
        <w:t>[insert design criteria]</w:t>
      </w:r>
      <w:r>
        <w:t xml:space="preserve"> pounds per square foot, acting inward and outward.  </w:t>
      </w:r>
    </w:p>
    <w:p w:rsidR="00951A25" w:rsidP="00951A25" w:rsidRDefault="00951A25" w14:paraId="433ADF06" w14:textId="77777777">
      <w:pPr>
        <w:pStyle w:val="Heading2"/>
        <w:numPr>
          <w:ilvl w:val="3"/>
          <w:numId w:val="3"/>
        </w:numPr>
        <w:spacing w:before="0" w:after="0"/>
        <w:ind w:left="1620" w:hanging="360"/>
      </w:pPr>
      <w:r>
        <w:t xml:space="preserve">Anchor deflection at connection points of framing members to anchors.  Anchor deflection in any direction must not exceed 1/16 inches (1.6 millimeters).  </w:t>
      </w:r>
    </w:p>
    <w:p w:rsidR="00951A25" w:rsidP="00951A25" w:rsidRDefault="00951A25" w14:paraId="448AB9E1" w14:textId="6F18BF6F">
      <w:pPr>
        <w:pStyle w:val="Heading2"/>
        <w:numPr>
          <w:ilvl w:val="3"/>
          <w:numId w:val="3"/>
        </w:numPr>
        <w:spacing w:before="0" w:after="0"/>
        <w:ind w:left="1620" w:hanging="360"/>
      </w:pPr>
      <w:r>
        <w:t xml:space="preserve">Thermal Movements: </w:t>
      </w:r>
      <w:r w:rsidR="00C12E70">
        <w:t>Panel installation system must a</w:t>
      </w:r>
      <w:r>
        <w:t xml:space="preserve">llow for free horizontal and vertical movement, due to expansion and contraction of components.  </w:t>
      </w:r>
    </w:p>
    <w:p w:rsidR="00951A25" w:rsidP="00951A25" w:rsidRDefault="00951A25" w14:paraId="1909B845" w14:textId="77777777">
      <w:pPr>
        <w:pStyle w:val="Heading2"/>
        <w:numPr>
          <w:ilvl w:val="4"/>
          <w:numId w:val="3"/>
        </w:numPr>
        <w:spacing w:before="0" w:after="0"/>
        <w:ind w:left="2160" w:hanging="360"/>
      </w:pPr>
      <w:r>
        <w:t xml:space="preserve">Buckling, opening of joints, undue stress on fasteners, failures of sealant, or any other detrimental effects of thermal movement will not be permitted.  </w:t>
      </w:r>
    </w:p>
    <w:p w:rsidR="00951A25" w:rsidP="00951A25" w:rsidRDefault="00951A25" w14:paraId="24EEE624" w14:textId="77777777">
      <w:pPr>
        <w:pStyle w:val="Heading2"/>
        <w:numPr>
          <w:ilvl w:val="4"/>
          <w:numId w:val="3"/>
        </w:numPr>
        <w:spacing w:before="0" w:after="0"/>
        <w:ind w:left="2160" w:hanging="360"/>
      </w:pPr>
      <w:r>
        <w:t>Fabrication, assembly, and erection procedures shall consider the ambient temperature at the time of the respective operation.</w:t>
      </w:r>
    </w:p>
    <w:p w:rsidR="00951A25" w:rsidP="00951A25" w:rsidRDefault="00951A25" w14:paraId="7BFFB9F5" w14:textId="77777777">
      <w:pPr>
        <w:pStyle w:val="Heading2"/>
        <w:numPr>
          <w:ilvl w:val="1"/>
          <w:numId w:val="3"/>
        </w:numPr>
        <w:ind w:hanging="504"/>
      </w:pPr>
      <w:r>
        <w:t>SUBMITTALS</w:t>
      </w:r>
    </w:p>
    <w:p w:rsidRPr="00E62435" w:rsidR="00951A25" w:rsidP="00951A25" w:rsidRDefault="00951A25" w14:paraId="1C8DE5C4" w14:textId="77777777">
      <w:pPr>
        <w:rPr>
          <w:color w:val="0070C0"/>
        </w:rPr>
      </w:pPr>
      <w:r w:rsidRPr="00E62435">
        <w:rPr>
          <w:color w:val="0070C0"/>
        </w:rPr>
        <w:t>***********************************************************************************************************************</w:t>
      </w:r>
      <w:r w:rsidRPr="00E62435">
        <w:rPr>
          <w:color w:val="0070C0"/>
        </w:rPr>
        <w:br/>
      </w:r>
      <w:r w:rsidRPr="00E62435">
        <w:rPr>
          <w:color w:val="0070C0"/>
        </w:rPr>
        <w:t>SPECIFICATION CONSTRUCTION NOTES: COORDINATE THE FOLLOWING WITH DIVISION 01 - GENERAL REQUIREMENTS AND, TYPICALLY, SECTION 01 33 00 - SUBMITTALS PROCEDURES. IT IS NOT NECESSARY TO CROSS-REFERENCE TO SECTION 01 33 00.</w:t>
      </w:r>
    </w:p>
    <w:p w:rsidRPr="00E62435" w:rsidR="00951A25" w:rsidP="00951A25" w:rsidRDefault="00951A25" w14:paraId="0AB44A20" w14:textId="77777777">
      <w:pPr>
        <w:rPr>
          <w:color w:val="0070C0"/>
        </w:rPr>
      </w:pPr>
      <w:r w:rsidRPr="00E62435">
        <w:rPr>
          <w:color w:val="0070C0"/>
        </w:rPr>
        <w:t>***********************************************************************************************************************</w:t>
      </w:r>
    </w:p>
    <w:p w:rsidR="00951A25" w:rsidP="00951A25" w:rsidRDefault="00951A25" w14:paraId="418C70C3" w14:textId="77777777">
      <w:pPr>
        <w:pStyle w:val="Heading3"/>
        <w:numPr>
          <w:ilvl w:val="2"/>
          <w:numId w:val="3"/>
        </w:numPr>
      </w:pPr>
      <w:r>
        <w:t>Product Data:</w:t>
      </w:r>
    </w:p>
    <w:p w:rsidR="00951A25" w:rsidP="00951A25" w:rsidRDefault="00951A25" w14:paraId="43CEB917" w14:textId="22179DAF">
      <w:pPr>
        <w:pStyle w:val="Heading4"/>
        <w:numPr>
          <w:ilvl w:val="3"/>
          <w:numId w:val="3"/>
        </w:numPr>
        <w:ind w:left="1620" w:hanging="360"/>
      </w:pPr>
      <w:r>
        <w:t>Submit manufacturer's printed product literature, specifications, and data sheet</w:t>
      </w:r>
      <w:r w:rsidR="0026198D">
        <w:t xml:space="preserve">, </w:t>
      </w:r>
      <w:r w:rsidR="0026198D">
        <w:t>3</w:t>
      </w:r>
      <w:r w:rsidRPr="005565AD" w:rsidR="0026198D">
        <w:rPr>
          <w:vertAlign w:val="superscript"/>
        </w:rPr>
        <w:t>rd</w:t>
      </w:r>
      <w:r w:rsidR="0026198D">
        <w:t xml:space="preserve"> Party Listing</w:t>
      </w:r>
      <w:r>
        <w:t>.</w:t>
      </w:r>
    </w:p>
    <w:p w:rsidR="00951A25" w:rsidP="00951A25" w:rsidRDefault="00951A25" w14:paraId="6C9F6F6F" w14:textId="77777777">
      <w:pPr>
        <w:pStyle w:val="Heading4"/>
        <w:numPr>
          <w:ilvl w:val="3"/>
          <w:numId w:val="3"/>
        </w:numPr>
        <w:ind w:left="1620" w:hanging="360"/>
      </w:pPr>
      <w:r>
        <w:t>Submit construction details, dimensions of individual components and profiles, and finishes for each type of metal wall and accessories.</w:t>
      </w:r>
    </w:p>
    <w:p w:rsidR="00951A25" w:rsidP="00951A25" w:rsidRDefault="00951A25" w14:paraId="3B82EB7D" w14:textId="77777777">
      <w:pPr>
        <w:pStyle w:val="Heading3"/>
        <w:numPr>
          <w:ilvl w:val="2"/>
          <w:numId w:val="3"/>
        </w:numPr>
      </w:pPr>
      <w:r w:rsidRPr="00E11765">
        <w:t>Shop Drawings: Submit fabrication and installation drawings indicating layout, details of edge conditions,</w:t>
      </w:r>
      <w:r>
        <w:t xml:space="preserve"> joints, panel profiles and corners.  Submit shop drawings for product components including finish, color, texture, and anchorage and attachment system.  Distinguish between factory and field assembled work.  </w:t>
      </w:r>
    </w:p>
    <w:p w:rsidR="00951A25" w:rsidP="00951A25" w:rsidRDefault="00951A25" w14:paraId="2890DF1F" w14:textId="77777777">
      <w:pPr>
        <w:pStyle w:val="Heading3"/>
        <w:numPr>
          <w:ilvl w:val="3"/>
          <w:numId w:val="3"/>
        </w:numPr>
        <w:ind w:left="1620" w:hanging="360"/>
      </w:pPr>
      <w:r>
        <w:t xml:space="preserve">Include details showing thickness and dimensions system parts, fastening and anchoring methods, locations of joints and the location and configuration of joints necessary to accommodate thermal movement. </w:t>
      </w:r>
    </w:p>
    <w:p w:rsidR="00951A25" w:rsidP="00951A25" w:rsidRDefault="00951A25" w14:paraId="58CC7164" w14:textId="77777777">
      <w:pPr>
        <w:pStyle w:val="Heading3"/>
        <w:numPr>
          <w:ilvl w:val="3"/>
          <w:numId w:val="3"/>
        </w:numPr>
        <w:ind w:left="1620" w:hanging="360"/>
      </w:pPr>
      <w:r>
        <w:t xml:space="preserve">For installed products indicated to comply with design loads, include structural analysis data signed and sealed by the qualified Professional Engineer responsible for the preparation.   </w:t>
      </w:r>
      <w:r w:rsidRPr="00E11765">
        <w:t xml:space="preserve"> </w:t>
      </w:r>
    </w:p>
    <w:p w:rsidRPr="000C5442" w:rsidR="00951A25" w:rsidP="00951A25" w:rsidRDefault="00951A25" w14:paraId="3626EDF5" w14:textId="77777777">
      <w:pPr>
        <w:pStyle w:val="Heading3"/>
        <w:numPr>
          <w:ilvl w:val="2"/>
          <w:numId w:val="3"/>
        </w:numPr>
      </w:pPr>
      <w:r w:rsidRPr="000C5442">
        <w:t>Shop Drawings shall indicate surrounding construction as provided for the Project.</w:t>
      </w:r>
    </w:p>
    <w:p w:rsidRPr="000C5442" w:rsidR="00951A25" w:rsidP="00951A25" w:rsidRDefault="00951A25" w14:paraId="0E83A7AC" w14:textId="77777777">
      <w:pPr>
        <w:pStyle w:val="Heading3"/>
        <w:numPr>
          <w:ilvl w:val="2"/>
          <w:numId w:val="3"/>
        </w:numPr>
      </w:pPr>
      <w:r w:rsidRPr="000C5442">
        <w:t xml:space="preserve">Manufacturer’s Samples: Submit sample showing finish, color, and texture.  </w:t>
      </w:r>
    </w:p>
    <w:p w:rsidRPr="000C5442" w:rsidR="00951A25" w:rsidP="00951A25" w:rsidRDefault="00951A25" w14:paraId="6BC438E4" w14:textId="72219942">
      <w:pPr>
        <w:pStyle w:val="Heading3"/>
        <w:numPr>
          <w:ilvl w:val="3"/>
          <w:numId w:val="3"/>
        </w:numPr>
        <w:ind w:left="1620" w:hanging="360"/>
      </w:pPr>
      <w:r w:rsidRPr="000C5442">
        <w:t xml:space="preserve">Selected </w:t>
      </w:r>
      <w:r>
        <w:t>S</w:t>
      </w:r>
      <w:r w:rsidRPr="000C5442">
        <w:t xml:space="preserve">amples: Manufacturer’s </w:t>
      </w:r>
      <w:r w:rsidR="00DB6DB9">
        <w:t>color chips or samples</w:t>
      </w:r>
      <w:r w:rsidRPr="000C5442">
        <w:t xml:space="preserve"> </w:t>
      </w:r>
      <w:r w:rsidR="006E26BD">
        <w:t>matching the</w:t>
      </w:r>
      <w:r w:rsidRPr="000C5442">
        <w:t xml:space="preserve"> colors, finishes, and patterns </w:t>
      </w:r>
      <w:r w:rsidR="006E26BD">
        <w:t>to meet the Architect’s color selection</w:t>
      </w:r>
      <w:r w:rsidRPr="000C5442">
        <w:t xml:space="preserve">. </w:t>
      </w:r>
    </w:p>
    <w:p w:rsidR="00951A25" w:rsidP="00951A25" w:rsidRDefault="00951A25" w14:paraId="61C760A3" w14:textId="77777777">
      <w:pPr>
        <w:pStyle w:val="Heading3"/>
        <w:numPr>
          <w:ilvl w:val="3"/>
          <w:numId w:val="3"/>
        </w:numPr>
        <w:ind w:left="1620" w:hanging="360"/>
      </w:pPr>
      <w:r w:rsidRPr="000C5442">
        <w:t xml:space="preserve">Include </w:t>
      </w:r>
      <w:r>
        <w:t xml:space="preserve">separate sets of finish samples of aluminum substrate not less than 3 inches by 3 inches (76 millimeters by 76 millimeters), of each color and finish selected to obtain color approval.  </w:t>
      </w:r>
    </w:p>
    <w:p w:rsidR="00951A25" w:rsidP="00951A25" w:rsidRDefault="00951A25" w14:paraId="38D336F0" w14:textId="77777777">
      <w:pPr>
        <w:pStyle w:val="Heading3"/>
        <w:numPr>
          <w:ilvl w:val="2"/>
          <w:numId w:val="3"/>
        </w:numPr>
      </w:pPr>
      <w:r>
        <w:t xml:space="preserve">Quality assurance submittals:  </w:t>
      </w:r>
    </w:p>
    <w:p w:rsidR="00951A25" w:rsidP="00951A25" w:rsidRDefault="00951A25" w14:paraId="19EF7A58" w14:textId="509CD23C">
      <w:pPr>
        <w:pStyle w:val="Heading3"/>
        <w:numPr>
          <w:ilvl w:val="3"/>
          <w:numId w:val="3"/>
        </w:numPr>
        <w:ind w:left="1620" w:hanging="360"/>
      </w:pPr>
      <w:r>
        <w:t xml:space="preserve">Include </w:t>
      </w:r>
      <w:r w:rsidR="008E7D9E">
        <w:t xml:space="preserve">documentation proving current third-party code compliance certification from an ANSI accredited agency, </w:t>
      </w:r>
      <w:r w:rsidR="004E062A">
        <w:t xml:space="preserve">demonstrating compliance of the </w:t>
      </w:r>
      <w:r w:rsidR="00A76B90">
        <w:t>system components with current applicable International Building Code (IBC) requirements.</w:t>
      </w:r>
    </w:p>
    <w:p w:rsidR="00951A25" w:rsidP="00951A25" w:rsidRDefault="00951A25" w14:paraId="13353DB1" w14:textId="77777777">
      <w:pPr>
        <w:pStyle w:val="Heading3"/>
        <w:numPr>
          <w:ilvl w:val="3"/>
          <w:numId w:val="3"/>
        </w:numPr>
        <w:ind w:left="1620" w:hanging="360"/>
      </w:pPr>
      <w:r>
        <w:t xml:space="preserve">Include designed system installation instructions.  </w:t>
      </w:r>
    </w:p>
    <w:p w:rsidR="00951A25" w:rsidP="00951A25" w:rsidRDefault="00951A25" w14:paraId="7C8C59DB" w14:textId="5CA18553">
      <w:pPr>
        <w:pStyle w:val="Heading3"/>
        <w:numPr>
          <w:ilvl w:val="3"/>
          <w:numId w:val="3"/>
        </w:numPr>
        <w:ind w:left="1620" w:hanging="360"/>
      </w:pPr>
      <w:r>
        <w:t xml:space="preserve">Closeout submittals: Submit warranties specified elsewhere in this section.  </w:t>
      </w:r>
    </w:p>
    <w:p w:rsidRPr="00D84006" w:rsidR="00D84006" w:rsidP="00D84006" w:rsidRDefault="00D84006" w14:paraId="3B84B332" w14:textId="77777777">
      <w:pPr>
        <w:pStyle w:val="Normal1"/>
      </w:pPr>
    </w:p>
    <w:p w:rsidR="00951A25" w:rsidP="00D84006" w:rsidRDefault="00951A25" w14:paraId="2F602D5B" w14:textId="77777777">
      <w:pPr>
        <w:pStyle w:val="Heading2"/>
        <w:numPr>
          <w:ilvl w:val="1"/>
          <w:numId w:val="3"/>
        </w:numPr>
        <w:spacing w:before="0" w:after="0"/>
        <w:ind w:hanging="504"/>
      </w:pPr>
      <w:r>
        <w:t>QUALITY ASSURANCE</w:t>
      </w:r>
    </w:p>
    <w:p w:rsidR="00951A25" w:rsidP="00D84006" w:rsidRDefault="00951A25" w14:paraId="17B8CD35" w14:textId="77777777">
      <w:pPr>
        <w:pStyle w:val="Heading3"/>
        <w:numPr>
          <w:ilvl w:val="2"/>
          <w:numId w:val="3"/>
        </w:numPr>
      </w:pPr>
      <w:r>
        <w:t xml:space="preserve">Qualifications: </w:t>
      </w:r>
    </w:p>
    <w:p w:rsidR="00951A25" w:rsidP="00951A25" w:rsidRDefault="00951A25" w14:paraId="27A5393B" w14:textId="13CE421B">
      <w:pPr>
        <w:pStyle w:val="Heading3"/>
        <w:numPr>
          <w:ilvl w:val="3"/>
          <w:numId w:val="3"/>
        </w:numPr>
        <w:ind w:left="1620" w:hanging="360"/>
      </w:pPr>
      <w:r>
        <w:t>Installers</w:t>
      </w:r>
      <w:r w:rsidR="00E54A71">
        <w:t>:</w:t>
      </w:r>
      <w:r>
        <w:t xml:space="preserve"> must be experienced in performing work of this section and have specialized in work similar to that required for this project.  </w:t>
      </w:r>
    </w:p>
    <w:p w:rsidR="00951A25" w:rsidP="00951A25" w:rsidRDefault="00951A25" w14:paraId="08915126" w14:textId="6ACAB084">
      <w:pPr>
        <w:pStyle w:val="Heading3"/>
        <w:numPr>
          <w:ilvl w:val="3"/>
          <w:numId w:val="3"/>
        </w:numPr>
        <w:ind w:left="1620" w:hanging="360"/>
      </w:pPr>
      <w:r w:rsidRPr="00B0569C">
        <w:t>Fabricator</w:t>
      </w:r>
      <w:r w:rsidR="00E54A71">
        <w:t>:</w:t>
      </w:r>
      <w:r>
        <w:t xml:space="preserve"> capable of providing field service representation during construction.  </w:t>
      </w:r>
    </w:p>
    <w:p w:rsidR="00951A25" w:rsidP="00951A25" w:rsidRDefault="00951A25" w14:paraId="49E2C192" w14:textId="4AAE17A7">
      <w:pPr>
        <w:pStyle w:val="Heading3"/>
        <w:numPr>
          <w:ilvl w:val="4"/>
          <w:numId w:val="3"/>
        </w:numPr>
        <w:ind w:left="2160" w:hanging="360"/>
      </w:pPr>
      <w:r>
        <w:t xml:space="preserve">Company with a minimum of five years of continuous experience fabricating </w:t>
      </w:r>
      <w:r w:rsidR="00E54A71">
        <w:t xml:space="preserve">aluminum </w:t>
      </w:r>
      <w:r>
        <w:t>panel system</w:t>
      </w:r>
      <w:r w:rsidR="00E54A71">
        <w:t>s</w:t>
      </w:r>
      <w:r>
        <w:t xml:space="preserve"> o</w:t>
      </w:r>
      <w:r w:rsidR="00E54A71">
        <w:t>f</w:t>
      </w:r>
      <w:r>
        <w:t xml:space="preserve"> the type specified. </w:t>
      </w:r>
    </w:p>
    <w:p w:rsidR="00951A25" w:rsidP="00951A25" w:rsidRDefault="00951A25" w14:paraId="1B28E2AC" w14:textId="77777777">
      <w:pPr>
        <w:pStyle w:val="Heading3"/>
        <w:numPr>
          <w:ilvl w:val="4"/>
          <w:numId w:val="3"/>
        </w:numPr>
        <w:ind w:left="2160" w:hanging="360"/>
      </w:pPr>
      <w:r>
        <w:t xml:space="preserve">List five other projects of similar size and scope including the approximate date of installation and name of Architect of each.  </w:t>
      </w:r>
    </w:p>
    <w:p w:rsidRPr="00E54A71" w:rsidR="00E54A71" w:rsidP="009727D2" w:rsidRDefault="009727D2" w14:paraId="1E13870F" w14:textId="5D116125">
      <w:pPr>
        <w:pStyle w:val="Normal1"/>
        <w:numPr>
          <w:ilvl w:val="3"/>
          <w:numId w:val="3"/>
        </w:numPr>
      </w:pPr>
      <w:r>
        <w:t xml:space="preserve">Product Manufacturer: demonstrate a minimum of 5 years experience in </w:t>
      </w:r>
      <w:r w:rsidR="00A956B9">
        <w:t xml:space="preserve">manufacturing </w:t>
      </w:r>
      <w:r>
        <w:t>pre-finished solid aluminum</w:t>
      </w:r>
      <w:r w:rsidR="00A956B9">
        <w:t>, and rainscreen installation systems.</w:t>
      </w:r>
    </w:p>
    <w:p w:rsidR="00951A25" w:rsidP="00951A25" w:rsidRDefault="00951A25" w14:paraId="0A8C91CA" w14:textId="77777777">
      <w:pPr>
        <w:pStyle w:val="Heading3"/>
        <w:numPr>
          <w:ilvl w:val="3"/>
          <w:numId w:val="3"/>
        </w:numPr>
        <w:ind w:left="1620" w:hanging="360"/>
      </w:pPr>
      <w:r>
        <w:t>Refer to Section 01 45 00 - Quality Control.</w:t>
      </w:r>
    </w:p>
    <w:p w:rsidR="00951A25" w:rsidP="00951A25" w:rsidRDefault="00951A25" w14:paraId="4DC1B9CA" w14:textId="77777777">
      <w:pPr>
        <w:pStyle w:val="Heading3"/>
        <w:numPr>
          <w:ilvl w:val="2"/>
          <w:numId w:val="3"/>
        </w:numPr>
      </w:pPr>
      <w:r>
        <w:t>Regulatory Requirements: Refer to Section 01 41 00 - Regulatory Requirements.</w:t>
      </w:r>
    </w:p>
    <w:p w:rsidR="00951A25" w:rsidP="00951A25" w:rsidRDefault="00951A25" w14:paraId="1C015832" w14:textId="77777777">
      <w:pPr>
        <w:pStyle w:val="Heading3"/>
        <w:numPr>
          <w:ilvl w:val="2"/>
          <w:numId w:val="3"/>
        </w:numPr>
      </w:pPr>
      <w:r>
        <w:t>Pre-Installation:  A pre-installation meeting shall take place to verify project requirements, substrate conditions, weather proofing, flashing, installation instructions, and warranty requirements.</w:t>
      </w:r>
    </w:p>
    <w:p w:rsidR="00951A25" w:rsidP="00951A25" w:rsidRDefault="00951A25" w14:paraId="7AA13985" w14:textId="77777777">
      <w:pPr>
        <w:pStyle w:val="Heading3"/>
        <w:numPr>
          <w:ilvl w:val="2"/>
          <w:numId w:val="3"/>
        </w:numPr>
      </w:pPr>
      <w:r>
        <w:t>Field Quality Control: Comply with systems manufacturer’s recommendations and guidelines.</w:t>
      </w:r>
    </w:p>
    <w:p w:rsidR="00951A25" w:rsidP="00951A25" w:rsidRDefault="00951A25" w14:paraId="1628AED6" w14:textId="77777777">
      <w:pPr>
        <w:pStyle w:val="Heading2"/>
        <w:numPr>
          <w:ilvl w:val="0"/>
          <w:numId w:val="0"/>
        </w:numPr>
        <w:spacing w:before="0" w:after="0"/>
        <w:ind w:left="1224"/>
      </w:pPr>
    </w:p>
    <w:p w:rsidR="00951A25" w:rsidP="00D84006" w:rsidRDefault="00951A25" w14:paraId="31C8039C" w14:textId="77777777">
      <w:pPr>
        <w:pStyle w:val="Heading2"/>
        <w:numPr>
          <w:ilvl w:val="1"/>
          <w:numId w:val="3"/>
        </w:numPr>
        <w:spacing w:before="0" w:after="0"/>
        <w:ind w:hanging="504"/>
      </w:pPr>
      <w:r>
        <w:t>DELIVERY, STORAGE AND HANDLING</w:t>
      </w:r>
    </w:p>
    <w:p w:rsidR="00951A25" w:rsidP="00D84006" w:rsidRDefault="00951A25" w14:paraId="613F5688" w14:textId="77777777">
      <w:pPr>
        <w:pStyle w:val="Heading3"/>
        <w:numPr>
          <w:ilvl w:val="2"/>
          <w:numId w:val="3"/>
        </w:numPr>
      </w:pPr>
      <w:bookmarkStart w:name="_heading=h.nmf14n" w:colFirst="0" w:colLast="0" w:id="13"/>
      <w:bookmarkEnd w:id="13"/>
      <w:r>
        <w:t>In accordance with Section 01 60 00 - Product Requirements.</w:t>
      </w:r>
    </w:p>
    <w:p w:rsidR="00951A25" w:rsidP="00951A25" w:rsidRDefault="00951A25" w14:paraId="55E77799" w14:textId="7EC8B3A9">
      <w:pPr>
        <w:pStyle w:val="Heading3"/>
        <w:numPr>
          <w:ilvl w:val="2"/>
          <w:numId w:val="3"/>
        </w:numPr>
      </w:pPr>
      <w:r>
        <w:t>Comply with manufacturer’s/fabricator’s ordering instructions and lead time requirements to avoid construction delays.</w:t>
      </w:r>
    </w:p>
    <w:p w:rsidR="00951A25" w:rsidP="00951A25" w:rsidRDefault="00951A25" w14:paraId="2BE3FA68" w14:textId="61DECFF3">
      <w:pPr>
        <w:pStyle w:val="Heading3"/>
        <w:numPr>
          <w:ilvl w:val="2"/>
          <w:numId w:val="3"/>
        </w:numPr>
      </w:pPr>
      <w:r>
        <w:t xml:space="preserve">All materials under this section shall be delivered with the identification label intact, and be packaged, boxed, wrapped in fabricator’s original, unopened, undamaged containers, or be otherwise protected to assure complete protection from reasonable damage during shipment, storage, and handling. </w:t>
      </w:r>
    </w:p>
    <w:p w:rsidR="00951A25" w:rsidP="00951A25" w:rsidRDefault="00002A69" w14:paraId="640A28BE" w14:textId="5F920FA6">
      <w:pPr>
        <w:pStyle w:val="Heading3"/>
        <w:numPr>
          <w:ilvl w:val="3"/>
          <w:numId w:val="3"/>
        </w:numPr>
        <w:ind w:left="1620" w:hanging="360"/>
      </w:pPr>
      <w:r>
        <w:t>Factory apply</w:t>
      </w:r>
      <w:r w:rsidR="00951A25">
        <w:t xml:space="preserve"> PVC removable plastic film</w:t>
      </w:r>
      <w:r>
        <w:t xml:space="preserve"> to protect finish of Vitraplate 3mm (1/8”) pre-finished solid aluminum</w:t>
      </w:r>
      <w:r w:rsidR="00951A25">
        <w:t xml:space="preserve">. This film must be removed immediately after installation to avoid prolonged exposure to direct sunlight. </w:t>
      </w:r>
    </w:p>
    <w:p w:rsidR="00951A25" w:rsidP="00951A25" w:rsidRDefault="00951A25" w14:paraId="74C9ED5E" w14:textId="008198DA">
      <w:pPr>
        <w:pStyle w:val="Heading3"/>
        <w:numPr>
          <w:ilvl w:val="3"/>
          <w:numId w:val="3"/>
        </w:numPr>
        <w:ind w:left="1620" w:hanging="360"/>
      </w:pPr>
      <w:r>
        <w:t xml:space="preserve">Protect </w:t>
      </w:r>
      <w:r w:rsidR="00002A69">
        <w:t>fabricated</w:t>
      </w:r>
      <w:r>
        <w:t xml:space="preserve"> wall panels against transportation damage.  Provide marking/labeling to identify components consistent with drawings.  </w:t>
      </w:r>
    </w:p>
    <w:p w:rsidR="00951A25" w:rsidP="00951A25" w:rsidRDefault="00951A25" w14:paraId="01A42205" w14:textId="77777777">
      <w:pPr>
        <w:pStyle w:val="Heading3"/>
        <w:numPr>
          <w:ilvl w:val="3"/>
          <w:numId w:val="3"/>
        </w:numPr>
        <w:ind w:left="1620" w:hanging="360"/>
      </w:pPr>
      <w:r>
        <w:t xml:space="preserve">Exercise care in unloading, storing, and installing panels to prevent bending, warping, twisting, and surface damage.  </w:t>
      </w:r>
    </w:p>
    <w:p w:rsidR="00951A25" w:rsidP="00951A25" w:rsidRDefault="00951A25" w14:paraId="10B9B877" w14:textId="77777777">
      <w:pPr>
        <w:pStyle w:val="Heading3"/>
        <w:numPr>
          <w:ilvl w:val="2"/>
          <w:numId w:val="3"/>
        </w:numPr>
      </w:pPr>
      <w:r>
        <w:t>Materials shall be stored in enclosed spaces, above ground, under protective covers.  Extreme care shall be taken to avoid contact with moisture, condensation, or materials which might cause staining, such as lime, cement, fresh concrete, or chemicals.</w:t>
      </w:r>
    </w:p>
    <w:p w:rsidR="00951A25" w:rsidP="00951A25" w:rsidRDefault="00951A25" w14:paraId="3FE66BDF" w14:textId="77777777">
      <w:pPr>
        <w:pStyle w:val="Heading3"/>
        <w:numPr>
          <w:ilvl w:val="2"/>
          <w:numId w:val="3"/>
        </w:numPr>
      </w:pPr>
      <w:bookmarkStart w:name="_heading=h.2lwamvv" w:colFirst="0" w:colLast="0" w:id="14"/>
      <w:bookmarkEnd w:id="14"/>
      <w:r>
        <w:t xml:space="preserve">Storage and Protection: Protect materials from exposure to harmful weather conditions and at temperature conditions recommended by the manufacturer/fabricator.  </w:t>
      </w:r>
    </w:p>
    <w:p w:rsidR="00951A25" w:rsidP="00951A25" w:rsidRDefault="00951A25" w14:paraId="05C529A9" w14:textId="0B1949FF">
      <w:pPr>
        <w:pStyle w:val="Heading3"/>
        <w:numPr>
          <w:ilvl w:val="3"/>
          <w:numId w:val="3"/>
        </w:numPr>
        <w:ind w:left="1620" w:hanging="360"/>
      </w:pPr>
      <w:r>
        <w:t>Store</w:t>
      </w:r>
      <w:r w:rsidRPr="00FC2700" w:rsidR="00FC2700">
        <w:t xml:space="preserve"> panels, </w:t>
      </w:r>
      <w:r w:rsidR="00002A69">
        <w:t>extrusions</w:t>
      </w:r>
      <w:r w:rsidRPr="00FC2700" w:rsidR="00FC2700">
        <w:t>, and fasteners in a well-ventilated space out of direct sunlight.</w:t>
      </w:r>
    </w:p>
    <w:p w:rsidR="00951A25" w:rsidP="00951A25" w:rsidRDefault="00FC2700" w14:paraId="77DBF9E1" w14:textId="2A3BF5F0">
      <w:pPr>
        <w:pStyle w:val="Heading3"/>
        <w:numPr>
          <w:ilvl w:val="4"/>
          <w:numId w:val="3"/>
        </w:numPr>
        <w:ind w:left="2160" w:hanging="360"/>
      </w:pPr>
      <w:r w:rsidRPr="00FC2700">
        <w:t>Protect panels and system components from moisture and condensation with tarpaulins or other suitably ventilated weather-tight coverings.</w:t>
      </w:r>
    </w:p>
    <w:p w:rsidR="00951A25" w:rsidP="00951A25" w:rsidRDefault="00951A25" w14:paraId="4D0E2380" w14:textId="77777777">
      <w:pPr>
        <w:pStyle w:val="Heading3"/>
        <w:numPr>
          <w:ilvl w:val="4"/>
          <w:numId w:val="3"/>
        </w:numPr>
        <w:ind w:left="2160" w:hanging="360"/>
      </w:pPr>
      <w:r>
        <w:t xml:space="preserve">Slope panels to ensure positive drainage and prevent water accumulation.  </w:t>
      </w:r>
    </w:p>
    <w:p w:rsidR="00951A25" w:rsidP="00951A25" w:rsidRDefault="00951A25" w14:paraId="3274BB98" w14:textId="77777777">
      <w:pPr>
        <w:pStyle w:val="Heading3"/>
        <w:numPr>
          <w:ilvl w:val="4"/>
          <w:numId w:val="3"/>
        </w:numPr>
        <w:ind w:left="2160" w:hanging="360"/>
      </w:pPr>
      <w:r>
        <w:t xml:space="preserve">Do not store panels where ambient temperatures can exceed 120 degrees Fahrenheit (49 degrees Celsius).  </w:t>
      </w:r>
    </w:p>
    <w:p w:rsidRPr="008D5500" w:rsidR="008D5500" w:rsidP="00793979" w:rsidRDefault="008D5500" w14:paraId="3E9A8AC6" w14:textId="7E702501">
      <w:pPr>
        <w:pStyle w:val="Heading3"/>
        <w:numPr>
          <w:ilvl w:val="4"/>
          <w:numId w:val="3"/>
        </w:numPr>
        <w:ind w:left="2160" w:hanging="360"/>
      </w:pPr>
      <w:r>
        <w:t xml:space="preserve">Material must be acclimated prior to fabrication for a minimum of 24 hours at </w:t>
      </w:r>
      <w:r w:rsidR="00C474B6">
        <w:t xml:space="preserve">60 degrees </w:t>
      </w:r>
      <w:r w:rsidR="00793979">
        <w:t>Fahrenheit (</w:t>
      </w:r>
      <w:r w:rsidR="00277EF6">
        <w:t>16 degrees Celsius).</w:t>
      </w:r>
    </w:p>
    <w:p w:rsidR="00951A25" w:rsidP="00951A25" w:rsidRDefault="00951A25" w14:paraId="434D84BE" w14:textId="77777777">
      <w:pPr>
        <w:pStyle w:val="Heading3"/>
        <w:numPr>
          <w:ilvl w:val="3"/>
          <w:numId w:val="3"/>
        </w:numPr>
        <w:ind w:left="1620" w:hanging="360"/>
      </w:pPr>
      <w:r>
        <w:t xml:space="preserve">Avoid contact with other material that might cause staining, denting, scratching, or other surface damage.  </w:t>
      </w:r>
    </w:p>
    <w:p w:rsidR="00951A25" w:rsidP="00951A25" w:rsidRDefault="00951A25" w14:paraId="0FEA54A7" w14:textId="64ECFCB5">
      <w:pPr>
        <w:pStyle w:val="Heading3"/>
        <w:numPr>
          <w:ilvl w:val="3"/>
          <w:numId w:val="3"/>
        </w:numPr>
        <w:ind w:left="1620" w:hanging="360"/>
      </w:pPr>
      <w:r>
        <w:t xml:space="preserve">To prevent adhesive transfer to finish, exterior </w:t>
      </w:r>
      <w:r w:rsidR="0012412C">
        <w:t>aluminum</w:t>
      </w:r>
      <w:r>
        <w:t xml:space="preserve"> wall panels must not be stored for prolonged periods of time</w:t>
      </w:r>
      <w:r w:rsidR="00002A69">
        <w:t xml:space="preserve"> outdoors or</w:t>
      </w:r>
      <w:r>
        <w:t xml:space="preserve"> in direct sunlight, or be subject to high heat prior to installation.</w:t>
      </w:r>
    </w:p>
    <w:p w:rsidRPr="00D84006" w:rsidR="00D84006" w:rsidP="00D84006" w:rsidRDefault="00D84006" w14:paraId="2205ADE5" w14:textId="77777777">
      <w:pPr>
        <w:pStyle w:val="Normal1"/>
      </w:pPr>
    </w:p>
    <w:p w:rsidR="00951A25" w:rsidP="00D84006" w:rsidRDefault="00951A25" w14:paraId="2BBE462A" w14:textId="77777777">
      <w:pPr>
        <w:pStyle w:val="Heading2"/>
        <w:numPr>
          <w:ilvl w:val="1"/>
          <w:numId w:val="3"/>
        </w:numPr>
        <w:spacing w:before="0" w:after="0"/>
        <w:ind w:hanging="504"/>
      </w:pPr>
      <w:bookmarkStart w:name="_heading=h.111kx3o" w:colFirst="0" w:colLast="0" w:id="15"/>
      <w:bookmarkEnd w:id="15"/>
      <w:r>
        <w:t>PROJECT CONDITIONS</w:t>
      </w:r>
    </w:p>
    <w:p w:rsidR="00951A25" w:rsidP="00D84006" w:rsidRDefault="00951A25" w14:paraId="3D967547" w14:textId="77777777">
      <w:pPr>
        <w:pStyle w:val="Heading3"/>
        <w:numPr>
          <w:ilvl w:val="2"/>
          <w:numId w:val="3"/>
        </w:numPr>
      </w:pPr>
      <w:bookmarkStart w:name="_heading=h.206ipza" w:colFirst="0" w:colLast="0" w:id="16"/>
      <w:bookmarkEnd w:id="16"/>
      <w:r>
        <w:t xml:space="preserve">Site measurements: Verify actual measurements and openings by site measurement before fabrication.  Show recorded measurements on shop drawings.  Coordinate site measurements and fabrication schedules with construction teams to avoid delays.  </w:t>
      </w:r>
    </w:p>
    <w:p w:rsidR="00951A25" w:rsidP="00951A25" w:rsidRDefault="00951A25" w14:paraId="501DEB3A" w14:textId="766BAB69">
      <w:pPr>
        <w:pStyle w:val="Heading3"/>
        <w:numPr>
          <w:ilvl w:val="3"/>
          <w:numId w:val="3"/>
        </w:numPr>
        <w:ind w:left="1620" w:hanging="360"/>
      </w:pPr>
      <w:r>
        <w:t>System must have base extrusions that can be planed on the wall directly over the weatherproofing and be flashed during or prior to field measurements.  This allows protection of the weatherproofing during the panel fabrication process.  Measurements can be taken from these installed base extrusions to provide accurate panel dimensions. This allows the precise placement of centerline joints to adjacent material such as curtainwall mullions, concrete panel joints, and other design features.</w:t>
      </w:r>
    </w:p>
    <w:p w:rsidRPr="00D84006" w:rsidR="00D84006" w:rsidP="00D84006" w:rsidRDefault="00D84006" w14:paraId="1B9BD701" w14:textId="77777777">
      <w:pPr>
        <w:pStyle w:val="Normal1"/>
      </w:pPr>
    </w:p>
    <w:p w:rsidR="00951A25" w:rsidP="00D84006" w:rsidRDefault="00951A25" w14:paraId="26D5E005" w14:textId="77777777">
      <w:pPr>
        <w:pStyle w:val="Heading2"/>
        <w:numPr>
          <w:ilvl w:val="1"/>
          <w:numId w:val="3"/>
        </w:numPr>
        <w:spacing w:before="0" w:after="0"/>
        <w:ind w:hanging="504"/>
      </w:pPr>
      <w:bookmarkStart w:name="_heading=h.2zbgiuw" w:colFirst="0" w:colLast="0" w:id="17"/>
      <w:bookmarkEnd w:id="17"/>
      <w:r>
        <w:t>WARRANTY</w:t>
      </w:r>
      <w:bookmarkStart w:name="_heading=h.3ygebqi" w:colFirst="0" w:colLast="0" w:id="18"/>
      <w:bookmarkEnd w:id="18"/>
      <w:r>
        <w:t xml:space="preserve">  </w:t>
      </w:r>
    </w:p>
    <w:p w:rsidRPr="00291C2C" w:rsidR="00951A25" w:rsidP="00D84006" w:rsidRDefault="00951A25" w14:paraId="75FFF262" w14:textId="77777777">
      <w:pPr>
        <w:pStyle w:val="Heading3"/>
        <w:numPr>
          <w:ilvl w:val="2"/>
          <w:numId w:val="3"/>
        </w:numPr>
      </w:pPr>
      <w:r>
        <w:t xml:space="preserve">Project Warranty: Refer to Contract Documents for project warranty provisions.  </w:t>
      </w:r>
    </w:p>
    <w:p w:rsidR="00951A25" w:rsidP="00951A25" w:rsidRDefault="00951A25" w14:paraId="7702A03F" w14:textId="7A1B50A1">
      <w:pPr>
        <w:pStyle w:val="Heading3"/>
        <w:numPr>
          <w:ilvl w:val="2"/>
          <w:numId w:val="3"/>
        </w:numPr>
      </w:pPr>
      <w:r>
        <w:t xml:space="preserve">Manufacturer’s Warranty </w:t>
      </w:r>
      <w:r w:rsidR="00CC425F">
        <w:t xml:space="preserve">for </w:t>
      </w:r>
      <w:r w:rsidR="00A35743">
        <w:t>Vitraplate 3mm (1/8”) Pre-Finished Solid Aluminum</w:t>
      </w:r>
      <w:r>
        <w:t xml:space="preserve">: Submit, for Owner’s acceptance, manufacturer’s standard warranty document executed by an authorized company official.  </w:t>
      </w:r>
    </w:p>
    <w:p w:rsidRPr="00B43831" w:rsidR="00951A25" w:rsidP="00951A25" w:rsidRDefault="00951A25" w14:paraId="3ACA7A76" w14:textId="77777777">
      <w:pPr>
        <w:pStyle w:val="Heading3"/>
        <w:numPr>
          <w:ilvl w:val="3"/>
          <w:numId w:val="3"/>
        </w:numPr>
        <w:ind w:left="1620" w:hanging="360"/>
        <w:rPr>
          <w:highlight w:val="yellow"/>
        </w:rPr>
      </w:pPr>
      <w:r w:rsidRPr="00B43831">
        <w:rPr>
          <w:highlight w:val="yellow"/>
        </w:rPr>
        <w:t>Warranty shall be for finish and product performance.</w:t>
      </w:r>
    </w:p>
    <w:p w:rsidR="00951A25" w:rsidP="00951A25" w:rsidRDefault="00951A25" w14:paraId="04C8D82A" w14:textId="77777777">
      <w:pPr>
        <w:pStyle w:val="Heading3"/>
        <w:numPr>
          <w:ilvl w:val="2"/>
          <w:numId w:val="3"/>
        </w:numPr>
      </w:pPr>
      <w:r>
        <w:t>Panel System Fabricator’s Warranty: Submit, for Owner’s acceptance, Fabricator’s workmanship warranty document executed by an authorized company official.</w:t>
      </w:r>
    </w:p>
    <w:p w:rsidR="00951A25" w:rsidP="00951A25" w:rsidRDefault="00951A25" w14:paraId="281967D3" w14:textId="77777777">
      <w:pPr>
        <w:pStyle w:val="Heading1"/>
        <w:numPr>
          <w:ilvl w:val="0"/>
          <w:numId w:val="3"/>
        </w:numPr>
      </w:pPr>
      <w:r>
        <w:t>PRODUCTS</w:t>
      </w:r>
    </w:p>
    <w:p w:rsidR="00951A25" w:rsidP="00D84006" w:rsidRDefault="00951A25" w14:paraId="71B0D5B4" w14:textId="77777777">
      <w:pPr>
        <w:pStyle w:val="Heading2"/>
        <w:spacing w:before="0" w:after="0"/>
        <w:ind w:hanging="504"/>
      </w:pPr>
      <w:r>
        <w:t>MANUFACTURERS</w:t>
      </w:r>
    </w:p>
    <w:p w:rsidR="00951A25" w:rsidP="00D84006" w:rsidRDefault="00951A25" w14:paraId="2803423E" w14:textId="4856A988">
      <w:pPr>
        <w:pStyle w:val="Heading3"/>
        <w:rPr/>
      </w:pPr>
      <w:r w:rsidR="00951A25">
        <w:rPr/>
        <w:t xml:space="preserve">Specified Manufacturer: </w:t>
      </w:r>
      <w:r w:rsidR="4D381DF9">
        <w:rPr/>
        <w:t>Rapidwrap</w:t>
      </w:r>
      <w:r w:rsidR="4D381DF9">
        <w:rPr/>
        <w:t xml:space="preserve"> by </w:t>
      </w:r>
      <w:r w:rsidR="00951A25">
        <w:rPr/>
        <w:t>Fairview Architectural Products</w:t>
      </w:r>
      <w:r w:rsidR="00951A25">
        <w:rPr/>
        <w:t xml:space="preserve">, 75 Peters Road, Bloomfield CT, 06002, 860-242-2711.  </w:t>
      </w:r>
      <w:r w:rsidR="00951A25">
        <w:rPr/>
        <w:t xml:space="preserve">Email: </w:t>
      </w:r>
      <w:hyperlink r:id="R8a2f61b5150f4bf8">
        <w:r w:rsidRPr="266C14CC" w:rsidR="00530ACA">
          <w:rPr>
            <w:rStyle w:val="Hyperlink"/>
          </w:rPr>
          <w:t>helpdesk@fairview-na.com</w:t>
        </w:r>
      </w:hyperlink>
      <w:r w:rsidR="00951A25">
        <w:rPr/>
        <w:t xml:space="preserve">; Web: </w:t>
      </w:r>
      <w:hyperlink r:id="R3830879180544e01">
        <w:r w:rsidRPr="266C14CC" w:rsidR="00951A25">
          <w:rPr>
            <w:rStyle w:val="Hyperlink"/>
          </w:rPr>
          <w:t>www.fairview-na.com</w:t>
        </w:r>
      </w:hyperlink>
      <w:r w:rsidR="00951A25">
        <w:rPr/>
        <w:t>.</w:t>
      </w:r>
    </w:p>
    <w:p w:rsidRPr="00A33961" w:rsidR="00F37F38" w:rsidP="00F37F38" w:rsidRDefault="00F37F38" w14:paraId="01258A1A" w14:textId="243B9C53">
      <w:pPr>
        <w:rPr>
          <w:color w:val="0070C0"/>
        </w:rPr>
      </w:pPr>
      <w:r w:rsidRPr="00A33961">
        <w:rPr>
          <w:color w:val="0070C0"/>
        </w:rPr>
        <w:t>***********************************************************************************************************************</w:t>
      </w:r>
      <w:r>
        <w:rPr>
          <w:color w:val="0070C0"/>
        </w:rPr>
        <w:t>*</w:t>
      </w:r>
      <w:r w:rsidRPr="00A33961">
        <w:rPr>
          <w:color w:val="0070C0"/>
        </w:rPr>
        <w:br/>
      </w:r>
      <w:r>
        <w:rPr>
          <w:color w:val="0070C0"/>
        </w:rPr>
        <w:t>SPECIFIER</w:t>
      </w:r>
      <w:r w:rsidRPr="00A33961">
        <w:rPr>
          <w:color w:val="0070C0"/>
        </w:rPr>
        <w:t xml:space="preserve"> NOTES: </w:t>
      </w:r>
      <w:r>
        <w:rPr>
          <w:color w:val="0070C0"/>
        </w:rPr>
        <w:t>DELETE ONE OF THE FOLLOWING TWO PARAGRAPHS</w:t>
      </w:r>
      <w:r w:rsidRPr="00A33961">
        <w:rPr>
          <w:color w:val="0070C0"/>
        </w:rPr>
        <w:t>.</w:t>
      </w:r>
    </w:p>
    <w:p w:rsidRPr="00A33961" w:rsidR="00F37F38" w:rsidP="00F37F38" w:rsidRDefault="00F37F38" w14:paraId="182FC08B" w14:textId="1DE8F518">
      <w:pPr>
        <w:rPr>
          <w:color w:val="0070C0"/>
        </w:rPr>
      </w:pPr>
      <w:r w:rsidRPr="00A33961">
        <w:rPr>
          <w:color w:val="0070C0"/>
        </w:rPr>
        <w:t>***********************************************************************************************************************</w:t>
      </w:r>
      <w:r>
        <w:rPr>
          <w:color w:val="0070C0"/>
        </w:rPr>
        <w:t>*</w:t>
      </w:r>
    </w:p>
    <w:p w:rsidR="00951A25" w:rsidP="00951A25" w:rsidRDefault="00951A25" w14:paraId="20111513" w14:textId="0523403F">
      <w:pPr>
        <w:pStyle w:val="Heading3"/>
        <w:numPr>
          <w:ilvl w:val="2"/>
          <w:numId w:val="6"/>
        </w:numPr>
      </w:pPr>
      <w:r>
        <w:t>Substitutions: Not Permitted.</w:t>
      </w:r>
    </w:p>
    <w:p w:rsidR="00951A25" w:rsidP="00951A25" w:rsidRDefault="00951A25" w14:paraId="4A62377E" w14:textId="0D0F6480">
      <w:pPr>
        <w:pStyle w:val="Heading3"/>
        <w:numPr>
          <w:ilvl w:val="2"/>
          <w:numId w:val="6"/>
        </w:numPr>
      </w:pPr>
      <w:r>
        <w:t xml:space="preserve">Requests for substitutions will be considered in accordance with provisions specified in Section 01 62 00 – Product Options.  </w:t>
      </w:r>
    </w:p>
    <w:p w:rsidRPr="00CC425F" w:rsidR="00CC425F" w:rsidP="00CC425F" w:rsidRDefault="00CC425F" w14:paraId="228F409E" w14:textId="77777777">
      <w:pPr>
        <w:pStyle w:val="Normal1"/>
      </w:pPr>
    </w:p>
    <w:p w:rsidR="002D12AC" w:rsidP="006055FF" w:rsidRDefault="006055FF" w14:paraId="4A3E6D3B" w14:textId="41E3D740">
      <w:pPr>
        <w:pStyle w:val="Heading3"/>
        <w:numPr>
          <w:ilvl w:val="1"/>
          <w:numId w:val="6"/>
        </w:numPr>
      </w:pPr>
      <w:r w:rsidRPr="006055FF">
        <w:t xml:space="preserve">CONTINUOUS INSULATION </w:t>
      </w:r>
      <w:r w:rsidRPr="008D43DA" w:rsidR="008D43DA">
        <w:t>Pressure Equalized</w:t>
      </w:r>
      <w:r w:rsidRPr="000C5978" w:rsidR="008D43DA">
        <w:rPr>
          <w:sz w:val="22"/>
          <w:szCs w:val="22"/>
        </w:rPr>
        <w:t xml:space="preserve"> </w:t>
      </w:r>
      <w:r w:rsidRPr="006055FF">
        <w:t>RAIN SCREEN WALL CLADDING SYSTEM</w:t>
      </w:r>
    </w:p>
    <w:p w:rsidR="00951A25" w:rsidP="002D12AC" w:rsidRDefault="002D12AC" w14:paraId="34F7C274" w14:textId="20D120B3">
      <w:pPr>
        <w:pStyle w:val="Heading3"/>
        <w:numPr>
          <w:ilvl w:val="2"/>
          <w:numId w:val="12"/>
        </w:numPr>
      </w:pPr>
      <w:r>
        <w:t>Performance/Design Criteria</w:t>
      </w:r>
      <w:r w:rsidR="00951A25">
        <w:t>: Aluminum</w:t>
      </w:r>
      <w:r w:rsidR="00563A42">
        <w:t xml:space="preserve"> </w:t>
      </w:r>
      <w:r w:rsidR="00956198">
        <w:t xml:space="preserve">Pressure Equalized </w:t>
      </w:r>
      <w:r w:rsidRPr="0025449D" w:rsidR="00563A42">
        <w:t>Rain Screen Wall Cladding System</w:t>
      </w:r>
      <w:r w:rsidR="00951A25">
        <w:t xml:space="preserve">.  </w:t>
      </w:r>
    </w:p>
    <w:p w:rsidRPr="006055FF" w:rsidR="006055FF" w:rsidP="006055FF" w:rsidRDefault="006055FF" w14:paraId="3990443F" w14:textId="77777777">
      <w:pPr>
        <w:pStyle w:val="Normal1"/>
      </w:pPr>
    </w:p>
    <w:p w:rsidR="006055FF" w:rsidP="006055FF" w:rsidRDefault="006055FF" w14:paraId="30B16303" w14:textId="38FBAAE5">
      <w:pPr>
        <w:pStyle w:val="Heading3"/>
        <w:numPr>
          <w:ilvl w:val="3"/>
          <w:numId w:val="12"/>
        </w:numPr>
        <w:ind w:left="1620" w:hanging="360"/>
      </w:pPr>
      <w:r w:rsidRPr="006055FF">
        <w:t xml:space="preserve">The system is a </w:t>
      </w:r>
      <w:r w:rsidRPr="006055FF">
        <w:rPr>
          <w:b/>
          <w:bCs/>
        </w:rPr>
        <w:t>true Continuous Insulation (CI) system</w:t>
      </w:r>
      <w:r w:rsidRPr="006055FF">
        <w:t xml:space="preserve"> that eliminates the need for additional components such as sub-girts</w:t>
      </w:r>
      <w:r w:rsidR="00CA73A6">
        <w:t xml:space="preserve"> and structural stand-offs</w:t>
      </w:r>
      <w:r w:rsidRPr="006055FF">
        <w:t>, significantly reducing thermal bridging and improving energy efficiency.</w:t>
      </w:r>
    </w:p>
    <w:p w:rsidR="00951A25" w:rsidP="002D12AC" w:rsidRDefault="00951A25" w14:paraId="1FEBA247" w14:textId="6E96F7E8">
      <w:pPr>
        <w:pStyle w:val="Heading3"/>
        <w:numPr>
          <w:ilvl w:val="3"/>
          <w:numId w:val="12"/>
        </w:numPr>
        <w:ind w:left="1620" w:hanging="360"/>
      </w:pPr>
      <w:r>
        <w:t xml:space="preserve">The system shall be a true </w:t>
      </w:r>
      <w:r w:rsidRPr="00951A25">
        <w:t>free floating/non-sequential</w:t>
      </w:r>
      <w:r>
        <w:t xml:space="preserve"> installed panel system.  </w:t>
      </w:r>
    </w:p>
    <w:p w:rsidR="00951A25" w:rsidP="002D12AC" w:rsidRDefault="00951A25" w14:paraId="2DBD31DF" w14:textId="77777777">
      <w:pPr>
        <w:pStyle w:val="Heading3"/>
        <w:numPr>
          <w:ilvl w:val="4"/>
          <w:numId w:val="12"/>
        </w:numPr>
        <w:ind w:left="2160"/>
      </w:pPr>
      <w:r>
        <w:t xml:space="preserve">The system shall allow for any damaged or defective panel to be removed and replaced without removing adjacent panels.  </w:t>
      </w:r>
    </w:p>
    <w:p w:rsidR="007E5FB7" w:rsidP="002D12AC" w:rsidRDefault="00951A25" w14:paraId="5766246D" w14:textId="22E2C574">
      <w:pPr>
        <w:pStyle w:val="Heading3"/>
        <w:numPr>
          <w:ilvl w:val="4"/>
          <w:numId w:val="12"/>
        </w:numPr>
        <w:ind w:left="2160"/>
      </w:pPr>
      <w:r>
        <w:t>The system shall allow for panels and reveals to be replaced while not compromising the integrity of the system or results from the AAMA 50</w:t>
      </w:r>
      <w:r w:rsidR="007F3A5A">
        <w:t>8</w:t>
      </w:r>
      <w:r>
        <w:t xml:space="preserve"> testing.  </w:t>
      </w:r>
    </w:p>
    <w:p w:rsidR="007E5FB7" w:rsidP="002D12AC" w:rsidRDefault="00EF74C6" w14:paraId="17472BA4" w14:textId="352C6022">
      <w:pPr>
        <w:pStyle w:val="Heading3"/>
        <w:numPr>
          <w:ilvl w:val="3"/>
          <w:numId w:val="12"/>
        </w:numPr>
        <w:ind w:left="1620" w:hanging="360"/>
      </w:pPr>
      <w:r>
        <w:t xml:space="preserve">The system must comply with below reference standards: </w:t>
      </w:r>
    </w:p>
    <w:p w:rsidR="007E5FB7" w:rsidP="002D12AC" w:rsidRDefault="007E5FB7" w14:paraId="3C927421" w14:textId="784B849A">
      <w:pPr>
        <w:pStyle w:val="Heading3"/>
        <w:numPr>
          <w:ilvl w:val="4"/>
          <w:numId w:val="12"/>
        </w:numPr>
        <w:ind w:left="2160"/>
      </w:pPr>
      <w:r>
        <w:t>AAMA 50</w:t>
      </w:r>
      <w:r w:rsidR="009A4903">
        <w:t>8</w:t>
      </w:r>
      <w:r w:rsidR="00EC0C9E">
        <w:t>: Water penetration classification of W1</w:t>
      </w:r>
      <w:r>
        <w:t xml:space="preserve">.  </w:t>
      </w:r>
    </w:p>
    <w:p w:rsidR="007E5FB7" w:rsidP="002D12AC" w:rsidRDefault="007E5FB7" w14:paraId="6E504E2C" w14:textId="437539B9">
      <w:pPr>
        <w:pStyle w:val="Heading3"/>
        <w:numPr>
          <w:ilvl w:val="4"/>
          <w:numId w:val="12"/>
        </w:numPr>
        <w:ind w:left="2160"/>
      </w:pPr>
      <w:r>
        <w:t>AAMA 501</w:t>
      </w:r>
      <w:r w:rsidR="00CC425F">
        <w:t>:</w:t>
      </w:r>
      <w:r w:rsidRPr="00CC425F" w:rsidR="00CC425F">
        <w:t xml:space="preserve"> </w:t>
      </w:r>
      <w:r w:rsidR="00CC425F">
        <w:t>Dynamic water penetration of a maximum of 3.2 square feet at 12 pounds per square foot (0.30 square meters at 575 Pascals).</w:t>
      </w:r>
    </w:p>
    <w:p w:rsidR="007E5FB7" w:rsidP="002D12AC" w:rsidRDefault="007E5FB7" w14:paraId="277D28C5" w14:textId="02BF8819">
      <w:pPr>
        <w:pStyle w:val="Heading3"/>
        <w:numPr>
          <w:ilvl w:val="4"/>
          <w:numId w:val="12"/>
        </w:numPr>
        <w:ind w:left="2160"/>
      </w:pPr>
      <w:r>
        <w:t xml:space="preserve">ASTM </w:t>
      </w:r>
      <w:r w:rsidR="00932055">
        <w:t>E</w:t>
      </w:r>
      <w:r>
        <w:t>283</w:t>
      </w:r>
      <w:r w:rsidR="00EC0C9E">
        <w:t>:</w:t>
      </w:r>
      <w:r>
        <w:t xml:space="preserve"> </w:t>
      </w:r>
      <w:r w:rsidR="00EC0C9E">
        <w:t xml:space="preserve">Air leakage between 0.11 and 0.13 cubic feet per minute (0.051 to 0.61 liters per second).  </w:t>
      </w:r>
    </w:p>
    <w:p w:rsidRPr="007E5FB7" w:rsidR="007E5FB7" w:rsidP="002D12AC" w:rsidRDefault="007E5FB7" w14:paraId="50F8D795" w14:textId="32881A3C">
      <w:pPr>
        <w:pStyle w:val="Heading3"/>
        <w:numPr>
          <w:ilvl w:val="4"/>
          <w:numId w:val="12"/>
        </w:numPr>
        <w:ind w:left="2160"/>
      </w:pPr>
      <w:r>
        <w:t>ASTM E331</w:t>
      </w:r>
      <w:r w:rsidR="00EC0C9E">
        <w:t>: Static water penetration of a maximum of 3.2 square feet at 6.24 pounds per square foot (0.30 square meters at 299 Pascals).</w:t>
      </w:r>
    </w:p>
    <w:p w:rsidR="006055FF" w:rsidP="006055FF" w:rsidRDefault="006055FF" w14:paraId="1ED50455" w14:textId="0724EE39">
      <w:pPr>
        <w:pStyle w:val="Heading3"/>
        <w:numPr>
          <w:ilvl w:val="3"/>
          <w:numId w:val="12"/>
        </w:numPr>
        <w:ind w:left="1620" w:hanging="360"/>
      </w:pPr>
      <w:r w:rsidRPr="006055FF">
        <w:t xml:space="preserve">The system shall ensure </w:t>
      </w:r>
      <w:r w:rsidRPr="006055FF">
        <w:rPr>
          <w:b/>
          <w:bCs/>
        </w:rPr>
        <w:t>continuous insulation coverage</w:t>
      </w:r>
      <w:r w:rsidRPr="006055FF">
        <w:t xml:space="preserve"> with no thermal breaks caused by structural mounting elements.</w:t>
      </w:r>
    </w:p>
    <w:p w:rsidRPr="00052EF7" w:rsidR="0070439A" w:rsidP="00052EF7" w:rsidRDefault="00052EF7" w14:paraId="5CC1A349" w14:textId="78448D66">
      <w:pPr>
        <w:pStyle w:val="Heading3"/>
        <w:numPr>
          <w:ilvl w:val="3"/>
          <w:numId w:val="12"/>
        </w:numPr>
        <w:ind w:left="1620" w:hanging="360"/>
        <w:rPr>
          <w:lang w:val="en-US"/>
        </w:rPr>
      </w:pPr>
      <w:r w:rsidRPr="00052EF7">
        <w:rPr>
          <w:lang w:val="en-US"/>
        </w:rPr>
        <w:t xml:space="preserve">The overall system depth shall be determined by the combination of the panel system and the continuous insulation (CI) layer. The depth shall typically range </w:t>
      </w:r>
      <w:r w:rsidRPr="00052EF7">
        <w:rPr>
          <w:b/>
          <w:bCs/>
          <w:lang w:val="en-US"/>
        </w:rPr>
        <w:t>between approximately 4-5/8 inches to 5-5/8 inches</w:t>
      </w:r>
      <w:r w:rsidRPr="00052EF7">
        <w:rPr>
          <w:lang w:val="en-US"/>
        </w:rPr>
        <w:t xml:space="preserve">, depending on the specified </w:t>
      </w:r>
      <w:r w:rsidRPr="00052EF7">
        <w:rPr>
          <w:b/>
          <w:bCs/>
          <w:lang w:val="en-US"/>
        </w:rPr>
        <w:t>continuous insulation thickness (3 to 4 inches)</w:t>
      </w:r>
      <w:r w:rsidRPr="00052EF7">
        <w:rPr>
          <w:lang w:val="en-US"/>
        </w:rPr>
        <w:t>.</w:t>
      </w:r>
    </w:p>
    <w:p w:rsidRPr="00951A25" w:rsidR="00951A25" w:rsidP="002D12AC" w:rsidRDefault="00951A25" w14:paraId="68FD63EC" w14:textId="1A074C02">
      <w:pPr>
        <w:pStyle w:val="Heading3"/>
        <w:numPr>
          <w:ilvl w:val="3"/>
          <w:numId w:val="12"/>
        </w:numPr>
        <w:ind w:left="1620" w:hanging="360"/>
      </w:pPr>
      <w:r>
        <w:t xml:space="preserve">The system shall allow for future replacement of panels without removing </w:t>
      </w:r>
      <w:r w:rsidR="00CA73A6">
        <w:t>adjacent</w:t>
      </w:r>
      <w:r>
        <w:t xml:space="preserve"> panels.  </w:t>
      </w:r>
    </w:p>
    <w:p w:rsidR="00951A25" w:rsidP="002D12AC" w:rsidRDefault="00951A25" w14:paraId="0EC305FC" w14:textId="77777777">
      <w:pPr>
        <w:pStyle w:val="Heading3"/>
        <w:numPr>
          <w:ilvl w:val="3"/>
          <w:numId w:val="12"/>
        </w:numPr>
        <w:ind w:left="1620" w:hanging="360"/>
      </w:pPr>
      <w:r>
        <w:t>The system shall have stiffeners mechanically fastened to panel frame extrusions for panel integrity.</w:t>
      </w:r>
    </w:p>
    <w:p w:rsidR="00951A25" w:rsidP="002D12AC" w:rsidRDefault="00951A25" w14:paraId="6AC95535" w14:textId="77777777">
      <w:pPr>
        <w:pStyle w:val="Heading3"/>
        <w:numPr>
          <w:ilvl w:val="3"/>
          <w:numId w:val="12"/>
        </w:numPr>
        <w:ind w:left="1620" w:hanging="360"/>
      </w:pPr>
      <w:r>
        <w:t xml:space="preserve">The system must allow panels to be locked in place with a pull-out tested twist lock connection.  </w:t>
      </w:r>
    </w:p>
    <w:p w:rsidR="00951A25" w:rsidP="002D12AC" w:rsidRDefault="00951A25" w14:paraId="48D6C917" w14:textId="55BCB49C">
      <w:pPr>
        <w:pStyle w:val="Heading3"/>
        <w:numPr>
          <w:ilvl w:val="3"/>
          <w:numId w:val="12"/>
        </w:numPr>
        <w:ind w:left="1620" w:hanging="360"/>
      </w:pPr>
      <w:r>
        <w:t xml:space="preserve">The system must be able to accommodate </w:t>
      </w:r>
      <w:r w:rsidR="00832DF8">
        <w:t>Vitraplate 3mm (1/8”) Pre-Finished Solid Aluminum</w:t>
      </w:r>
      <w:r>
        <w:t>.</w:t>
      </w:r>
    </w:p>
    <w:p w:rsidR="00951A25" w:rsidP="002D12AC" w:rsidRDefault="00951A25" w14:paraId="72ED547D" w14:textId="77777777">
      <w:pPr>
        <w:pStyle w:val="Heading3"/>
        <w:numPr>
          <w:ilvl w:val="3"/>
          <w:numId w:val="12"/>
        </w:numPr>
        <w:ind w:left="1620" w:hanging="360"/>
      </w:pPr>
      <w:r>
        <w:t xml:space="preserve">Attachment Extrusions: </w:t>
      </w:r>
    </w:p>
    <w:p w:rsidRPr="00C90C5A" w:rsidR="00650996" w:rsidP="00650996" w:rsidRDefault="00650996" w14:paraId="75D7A4C6" w14:textId="77777777">
      <w:pPr>
        <w:pStyle w:val="Heading3"/>
        <w:numPr>
          <w:ilvl w:val="4"/>
          <w:numId w:val="12"/>
        </w:numPr>
        <w:ind w:left="2160"/>
      </w:pPr>
      <w:r>
        <w:t xml:space="preserve">Basis of Design: </w:t>
      </w:r>
      <w:proofErr w:type="spellStart"/>
      <w:r>
        <w:t>ArrowheadFlex</w:t>
      </w:r>
      <w:proofErr w:type="spellEnd"/>
      <w:r>
        <w:t xml:space="preserve"> by Fairview Architectural</w:t>
      </w:r>
    </w:p>
    <w:p w:rsidR="00951A25" w:rsidP="6D00241E" w:rsidRDefault="00951A25" w14:paraId="15CF3726" w14:textId="595D8EDE">
      <w:pPr>
        <w:pStyle w:val="Heading3"/>
        <w:ind w:left="2160"/>
        <w:rPr/>
      </w:pPr>
      <w:r w:rsidR="00951A25">
        <w:rPr/>
        <w:t xml:space="preserve">All system extrusions to be alloy 6063-T6. </w:t>
      </w:r>
    </w:p>
    <w:p w:rsidR="00951A25" w:rsidP="002D12AC" w:rsidRDefault="00951A25" w14:paraId="49836A78" w14:textId="77777777">
      <w:pPr>
        <w:pStyle w:val="Heading3"/>
        <w:numPr>
          <w:ilvl w:val="4"/>
          <w:numId w:val="12"/>
        </w:numPr>
        <w:ind w:left="2160"/>
      </w:pPr>
      <w:r>
        <w:t xml:space="preserve">Base and starter extrusions as required shall be planed plumb level and true per system requirements.  </w:t>
      </w:r>
    </w:p>
    <w:p w:rsidR="00951A25" w:rsidP="002D12AC" w:rsidRDefault="00951A25" w14:paraId="5F308E89" w14:textId="77777777">
      <w:pPr>
        <w:pStyle w:val="Heading3"/>
        <w:numPr>
          <w:ilvl w:val="3"/>
          <w:numId w:val="12"/>
        </w:numPr>
        <w:ind w:left="1620" w:hanging="360"/>
      </w:pPr>
      <w:r>
        <w:t xml:space="preserve">Stiffeners:  </w:t>
      </w:r>
    </w:p>
    <w:p w:rsidR="00951A25" w:rsidP="002D12AC" w:rsidRDefault="00951A25" w14:paraId="64D8F895" w14:textId="77777777">
      <w:pPr>
        <w:pStyle w:val="Heading3"/>
        <w:numPr>
          <w:ilvl w:val="4"/>
          <w:numId w:val="12"/>
        </w:numPr>
        <w:ind w:left="2160"/>
      </w:pPr>
      <w:r>
        <w:t xml:space="preserve">Alloy 6063-T-6.  </w:t>
      </w:r>
    </w:p>
    <w:p w:rsidR="00951A25" w:rsidP="002D12AC" w:rsidRDefault="00951A25" w14:paraId="72C54BA9" w14:textId="77777777">
      <w:pPr>
        <w:pStyle w:val="Heading3"/>
        <w:numPr>
          <w:ilvl w:val="4"/>
          <w:numId w:val="12"/>
        </w:numPr>
        <w:ind w:left="2160"/>
      </w:pPr>
      <w:r>
        <w:t xml:space="preserve">Stiffeners shall be spaced as required for flatness or per Professional Engineer calculations if required.  </w:t>
      </w:r>
    </w:p>
    <w:p w:rsidRPr="00551058" w:rsidR="00951A25" w:rsidP="002D12AC" w:rsidRDefault="00951A25" w14:paraId="15F482F1" w14:textId="2B488F98">
      <w:pPr>
        <w:pStyle w:val="Heading3"/>
        <w:numPr>
          <w:ilvl w:val="4"/>
          <w:numId w:val="12"/>
        </w:numPr>
        <w:ind w:left="2160"/>
      </w:pPr>
      <w:r w:rsidRPr="00551058">
        <w:t xml:space="preserve">Stiffeners shall be attached with mechanical fasteners to frame extrusions </w:t>
      </w:r>
      <w:r w:rsidRPr="00551058" w:rsidR="004F3CE7">
        <w:t>in conjunction with either</w:t>
      </w:r>
      <w:r w:rsidRPr="00551058">
        <w:t xml:space="preserve"> structural silicone to inside of panel surface</w:t>
      </w:r>
      <w:r w:rsidRPr="00551058" w:rsidR="008F2D70">
        <w:t xml:space="preserve"> or VHB tape adher</w:t>
      </w:r>
      <w:r w:rsidRPr="00551058" w:rsidR="00084263">
        <w:t>ing stiffener to back of panel</w:t>
      </w:r>
      <w:r w:rsidRPr="00551058">
        <w:t>.</w:t>
      </w:r>
    </w:p>
    <w:p w:rsidRPr="007D41DA" w:rsidR="00951A25" w:rsidP="00951A25" w:rsidRDefault="00951A25" w14:paraId="6050046E" w14:textId="77777777">
      <w:pPr>
        <w:pStyle w:val="Normal1"/>
      </w:pPr>
    </w:p>
    <w:p w:rsidR="00951A25" w:rsidP="002D12AC" w:rsidRDefault="00951A25" w14:paraId="78C6E898" w14:textId="661DAE0A">
      <w:pPr>
        <w:pStyle w:val="Heading2"/>
        <w:numPr>
          <w:ilvl w:val="1"/>
          <w:numId w:val="13"/>
        </w:numPr>
        <w:spacing w:before="0" w:after="0"/>
      </w:pPr>
      <w:r>
        <w:t>METAL PANEL MATERIALS</w:t>
      </w:r>
    </w:p>
    <w:p w:rsidR="00013509" w:rsidP="00D84006" w:rsidRDefault="00013509" w14:paraId="09B707CD" w14:textId="09268B14">
      <w:pPr>
        <w:pStyle w:val="Heading3"/>
      </w:pPr>
      <w:bookmarkStart w:name="_heading=h.2r0uhxc" w:colFirst="0" w:colLast="0" w:id="19"/>
      <w:bookmarkEnd w:id="19"/>
      <w:r>
        <w:t xml:space="preserve">Basis of Design: Vitraplate 3mm (1/8”) Pre-Finished Solid Aluminum </w:t>
      </w:r>
    </w:p>
    <w:p w:rsidR="00951A25" w:rsidP="00D84006" w:rsidRDefault="00951A25" w14:paraId="01D5F9FF" w14:textId="7D037BF3">
      <w:pPr>
        <w:pStyle w:val="Heading3"/>
      </w:pPr>
      <w:r>
        <w:t>Metal Panels: Refer to all manufacturer’s product information and specifications.</w:t>
      </w:r>
    </w:p>
    <w:p w:rsidR="00951A25" w:rsidP="00E20363" w:rsidRDefault="009C5683" w14:paraId="3B35F7D1" w14:textId="0A6AC916">
      <w:pPr>
        <w:pStyle w:val="Heading4"/>
        <w:ind w:left="1620" w:hanging="378"/>
      </w:pPr>
      <w:r>
        <w:t>Material</w:t>
      </w:r>
      <w:r w:rsidR="00951A25">
        <w:t xml:space="preserve">: Aluminum alloy </w:t>
      </w:r>
      <w:r w:rsidR="006D57EE">
        <w:t xml:space="preserve">3000 or 5000 series nominal 3mm (1/8”) thick </w:t>
      </w:r>
      <w:r w:rsidRPr="00E20363" w:rsidR="00E20363">
        <w:t>as follows:</w:t>
      </w:r>
    </w:p>
    <w:p w:rsidR="00951A25" w:rsidP="00951A25" w:rsidRDefault="00951A25" w14:paraId="2070CF9B" w14:textId="77777777">
      <w:pPr>
        <w:pStyle w:val="Heading4"/>
        <w:numPr>
          <w:ilvl w:val="4"/>
          <w:numId w:val="1"/>
        </w:numPr>
        <w:ind w:left="2160"/>
      </w:pPr>
      <w:r>
        <w:t xml:space="preserve">Coil coated with minimum 70% polyvinylidene difluoride (PVDF) fluoropolymer paint finish that meets or exceeds the requirements of AAMA 2605 relevant to coil coating. </w:t>
      </w:r>
    </w:p>
    <w:p w:rsidR="00E20363" w:rsidP="006D57EE" w:rsidRDefault="00951A25" w14:paraId="530215E8" w14:textId="11EF0E60">
      <w:pPr>
        <w:pStyle w:val="Heading4"/>
        <w:ind w:left="1620" w:hanging="360"/>
      </w:pPr>
      <w:r>
        <w:t>Fire Performance</w:t>
      </w:r>
      <w:bookmarkStart w:name="_Hlk73344630" w:id="20"/>
      <w:r w:rsidR="006D57EE">
        <w:t>:</w:t>
      </w:r>
    </w:p>
    <w:p w:rsidRPr="00E20363" w:rsidR="00951A25" w:rsidP="00E20363" w:rsidRDefault="00010045" w14:paraId="0FCE8F86" w14:textId="7A202D83">
      <w:pPr>
        <w:pStyle w:val="Heading4"/>
        <w:numPr>
          <w:ilvl w:val="4"/>
          <w:numId w:val="1"/>
        </w:numPr>
        <w:ind w:left="2160"/>
        <w:rPr>
          <w:lang w:val="en-US"/>
        </w:rPr>
      </w:pPr>
      <w:r>
        <w:rPr>
          <w:lang w:val="en-US"/>
        </w:rPr>
        <w:t>Aluminum c</w:t>
      </w:r>
      <w:r w:rsidRPr="00E20363" w:rsidR="00E20363">
        <w:rPr>
          <w:lang w:val="en-US"/>
        </w:rPr>
        <w:t xml:space="preserve">lassified as </w:t>
      </w:r>
      <w:r w:rsidRPr="00010045" w:rsidR="00E20363">
        <w:rPr>
          <w:lang w:val="en-US"/>
        </w:rPr>
        <w:t>non-combustible</w:t>
      </w:r>
      <w:r w:rsidRPr="00E20363" w:rsidR="00E20363">
        <w:rPr>
          <w:lang w:val="en-US"/>
        </w:rPr>
        <w:t xml:space="preserve"> per </w:t>
      </w:r>
      <w:r w:rsidRPr="00010045" w:rsidR="00E20363">
        <w:rPr>
          <w:lang w:val="en-US"/>
        </w:rPr>
        <w:t>ASTM E136</w:t>
      </w:r>
      <w:r w:rsidRPr="00E20363" w:rsidR="00E20363">
        <w:rPr>
          <w:lang w:val="en-US"/>
        </w:rPr>
        <w:t>.</w:t>
      </w:r>
    </w:p>
    <w:p w:rsidR="00951A25" w:rsidP="00951A25" w:rsidRDefault="00951A25" w14:paraId="6FBCE48F" w14:textId="77777777">
      <w:pPr>
        <w:pStyle w:val="Heading4"/>
        <w:ind w:left="1620" w:hanging="360"/>
      </w:pPr>
      <w:r>
        <w:t xml:space="preserve">Production Tolerances: </w:t>
      </w:r>
    </w:p>
    <w:p w:rsidR="003D6097" w:rsidP="6F336AA6" w:rsidRDefault="003D6097" w14:paraId="4C3270DD" w14:textId="5243641C">
      <w:pPr>
        <w:pStyle w:val="Heading4"/>
        <w:ind w:left="2160"/>
        <w:rPr/>
      </w:pPr>
      <w:r w:rsidR="003D6097">
        <w:rPr/>
        <w:t>Width: Plus-minus 0.</w:t>
      </w:r>
      <w:r w:rsidR="285C20FD">
        <w:rPr/>
        <w:t>125</w:t>
      </w:r>
      <w:r w:rsidR="003D6097">
        <w:rPr/>
        <w:t xml:space="preserve"> inches (</w:t>
      </w:r>
      <w:r w:rsidR="5D896CC5">
        <w:rPr/>
        <w:t>3</w:t>
      </w:r>
      <w:r w:rsidR="003D6097">
        <w:rPr/>
        <w:t xml:space="preserve"> millimeters)</w:t>
      </w:r>
      <w:r w:rsidR="003D6097">
        <w:rPr/>
        <w:t xml:space="preserve">.  </w:t>
      </w:r>
    </w:p>
    <w:p w:rsidR="003D6097" w:rsidP="003D6097" w:rsidRDefault="003D6097" w14:paraId="4620B456" w14:textId="77777777">
      <w:pPr>
        <w:pStyle w:val="Heading4"/>
        <w:numPr>
          <w:ilvl w:val="4"/>
          <w:numId w:val="1"/>
        </w:numPr>
        <w:ind w:left="2160"/>
      </w:pPr>
      <w:r>
        <w:t xml:space="preserve">Length: Plus-minus 0.157 inches (4 millimeters).  </w:t>
      </w:r>
    </w:p>
    <w:p w:rsidR="003D6097" w:rsidP="003D6097" w:rsidRDefault="003D6097" w14:paraId="6FB33037" w14:textId="77777777">
      <w:pPr>
        <w:pStyle w:val="Heading4"/>
        <w:numPr>
          <w:ilvl w:val="4"/>
          <w:numId w:val="1"/>
        </w:numPr>
        <w:ind w:left="2160"/>
      </w:pPr>
      <w:r>
        <w:t>Thickness: Plus-minus 0.008 inches for 3mm Thick Panels</w:t>
      </w:r>
    </w:p>
    <w:p w:rsidR="003D6097" w:rsidP="003D6097" w:rsidRDefault="003D6097" w14:paraId="484D9A2D" w14:textId="77777777">
      <w:pPr>
        <w:pStyle w:val="Heading4"/>
        <w:numPr>
          <w:ilvl w:val="4"/>
          <w:numId w:val="1"/>
        </w:numPr>
        <w:ind w:left="2160"/>
      </w:pPr>
      <w:r>
        <w:t xml:space="preserve">Bow: Maximum 0.8 percent length or width.  </w:t>
      </w:r>
    </w:p>
    <w:p w:rsidR="003D6097" w:rsidP="003D6097" w:rsidRDefault="003D6097" w14:paraId="64209546" w14:textId="77777777">
      <w:pPr>
        <w:pStyle w:val="Heading4"/>
        <w:numPr>
          <w:ilvl w:val="4"/>
          <w:numId w:val="1"/>
        </w:numPr>
        <w:ind w:left="2160"/>
      </w:pPr>
      <w:r>
        <w:t xml:space="preserve">Squareness: Maximum 0.2 inches (5.1 millimeters).  </w:t>
      </w:r>
    </w:p>
    <w:p w:rsidR="00951A25" w:rsidP="00951A25" w:rsidRDefault="00951A25" w14:paraId="77744C46" w14:textId="77777777">
      <w:pPr>
        <w:pStyle w:val="Heading4"/>
        <w:numPr>
          <w:ilvl w:val="4"/>
          <w:numId w:val="1"/>
        </w:numPr>
        <w:ind w:left="2160"/>
      </w:pPr>
      <w:r>
        <w:t xml:space="preserve">Edges of sheet shall be square and trimmed with no displacement of aluminum sheet or protrusion of core material.  </w:t>
      </w:r>
    </w:p>
    <w:p w:rsidR="00951A25" w:rsidP="00951A25" w:rsidRDefault="00362556" w14:paraId="439F1EF4" w14:textId="36E1FBF3">
      <w:pPr>
        <w:pStyle w:val="Heading4"/>
        <w:ind w:left="1620" w:hanging="360"/>
      </w:pPr>
      <w:r>
        <w:t>Material</w:t>
      </w:r>
      <w:r w:rsidR="00951A25">
        <w:t xml:space="preserve"> Thickness: </w:t>
      </w:r>
      <w:r w:rsidR="00B24008">
        <w:t>Nominal 3mm (1/8”) thick</w:t>
      </w:r>
      <w:r w:rsidR="00951A25">
        <w:t xml:space="preserve">. </w:t>
      </w:r>
    </w:p>
    <w:p w:rsidRPr="00D84006" w:rsidR="00D84006" w:rsidP="00D84006" w:rsidRDefault="00D84006" w14:paraId="26BD5444" w14:textId="77777777">
      <w:pPr>
        <w:pStyle w:val="Normal1"/>
      </w:pPr>
    </w:p>
    <w:bookmarkEnd w:id="20"/>
    <w:p w:rsidR="00951A25" w:rsidP="00D84006" w:rsidRDefault="00951A25" w14:paraId="4A73447E" w14:textId="77777777">
      <w:pPr>
        <w:pStyle w:val="Heading2"/>
        <w:spacing w:before="0" w:after="0"/>
        <w:ind w:hanging="504"/>
      </w:pPr>
      <w:r>
        <w:t>FABRICATION</w:t>
      </w:r>
    </w:p>
    <w:p w:rsidR="00951A25" w:rsidP="00D84006" w:rsidRDefault="00951A25" w14:paraId="4317650C" w14:textId="77777777">
      <w:pPr>
        <w:pStyle w:val="Heading3"/>
      </w:pPr>
      <w:bookmarkStart w:name="_heading=h.1664s55" w:colFirst="0" w:colLast="0" w:id="21"/>
      <w:bookmarkEnd w:id="21"/>
      <w:r>
        <w:t xml:space="preserve">General: Shop shall fabricate to sized and joint configurations indicated on shop drawings and placement of base extrusions if wall and surrounding conditions differ from approved shop drawings. </w:t>
      </w:r>
    </w:p>
    <w:p w:rsidR="00951A25" w:rsidP="00951A25" w:rsidRDefault="00951A25" w14:paraId="738C5DF0" w14:textId="77777777">
      <w:pPr>
        <w:pStyle w:val="Heading3"/>
      </w:pPr>
      <w:r>
        <w:t xml:space="preserve">Form panel lines, breaks, and angles to be sharp and true with a surface that is free from warp or buckle.  </w:t>
      </w:r>
    </w:p>
    <w:p w:rsidR="00951A25" w:rsidP="00951A25" w:rsidRDefault="00951A25" w14:paraId="6AFCC58F" w14:textId="0C876F9A">
      <w:pPr>
        <w:pStyle w:val="Heading4"/>
        <w:ind w:left="1620" w:hanging="360"/>
      </w:pPr>
      <w:r>
        <w:t xml:space="preserve">Fabricate with sharply formed edges, with no displacement of aluminum sheet.  </w:t>
      </w:r>
    </w:p>
    <w:p w:rsidRPr="00C40FE0" w:rsidR="00C40FE0" w:rsidP="00C40FE0" w:rsidRDefault="00C40FE0" w14:paraId="137C9F74" w14:textId="41AACBA3">
      <w:pPr>
        <w:pStyle w:val="Heading4"/>
        <w:ind w:left="1620" w:hanging="360"/>
      </w:pPr>
      <w:r>
        <w:t xml:space="preserve">Fabricator can use routing and folding, or brake press folding, or any other fabrication methods that do not </w:t>
      </w:r>
      <w:r w:rsidR="00976C3A">
        <w:t>damage the finish.</w:t>
      </w:r>
    </w:p>
    <w:p w:rsidR="00951A25" w:rsidP="00951A25" w:rsidRDefault="00951A25" w14:paraId="7E33E513" w14:textId="0D561513">
      <w:pPr>
        <w:pStyle w:val="Heading3"/>
      </w:pPr>
      <w:r>
        <w:t xml:space="preserve">All panels shall be shop fabricated per the system fabrication manual. </w:t>
      </w:r>
    </w:p>
    <w:p w:rsidRPr="00D84006" w:rsidR="00D84006" w:rsidP="00D84006" w:rsidRDefault="00D84006" w14:paraId="3A7336F8" w14:textId="77777777">
      <w:pPr>
        <w:pStyle w:val="Normal1"/>
      </w:pPr>
    </w:p>
    <w:p w:rsidR="00951A25" w:rsidP="00D84006" w:rsidRDefault="00951A25" w14:paraId="27E7F9EC" w14:textId="77777777">
      <w:pPr>
        <w:pStyle w:val="Heading2"/>
        <w:spacing w:before="0" w:after="0"/>
        <w:ind w:hanging="504"/>
      </w:pPr>
      <w:r>
        <w:t>FINISHES</w:t>
      </w:r>
    </w:p>
    <w:p w:rsidR="00951A25" w:rsidP="00D84006" w:rsidRDefault="00951A25" w14:paraId="096B9B7E" w14:textId="29A611B9">
      <w:pPr>
        <w:pStyle w:val="Heading3"/>
      </w:pPr>
      <w:r>
        <w:t xml:space="preserve">Factory Finish: As required by AAMA 2605 if coil coated with Fluoropolymer resin-based coatings. </w:t>
      </w:r>
    </w:p>
    <w:p w:rsidR="00D84006" w:rsidP="00976C3A" w:rsidRDefault="00976C3A" w14:paraId="6302AAC4" w14:textId="4FBD4379">
      <w:pPr>
        <w:pStyle w:val="Heading4"/>
      </w:pPr>
      <w:r>
        <w:t xml:space="preserve">Color Selection: </w:t>
      </w:r>
      <w:r w:rsidR="001E55FF">
        <w:t xml:space="preserve">As </w:t>
      </w:r>
      <w:r w:rsidR="00A6748D">
        <w:t>noted on architectural plans. Note that any brand names on plans are for reference only for finish selection, and do not override this specification.</w:t>
      </w:r>
    </w:p>
    <w:p w:rsidRPr="00976C3A" w:rsidR="00976C3A" w:rsidP="00976C3A" w:rsidRDefault="00976C3A" w14:paraId="30463179" w14:textId="77777777">
      <w:pPr>
        <w:pStyle w:val="Normal1"/>
      </w:pPr>
    </w:p>
    <w:p w:rsidR="00951A25" w:rsidP="00D84006" w:rsidRDefault="00951A25" w14:paraId="0038F291" w14:textId="77777777">
      <w:pPr>
        <w:pStyle w:val="Heading2"/>
        <w:spacing w:before="0" w:after="0"/>
        <w:ind w:hanging="504"/>
      </w:pPr>
      <w:r>
        <w:t>ACCESSORIES</w:t>
      </w:r>
    </w:p>
    <w:p w:rsidR="00951A25" w:rsidP="00D84006" w:rsidRDefault="00951A25" w14:paraId="23BE4439" w14:textId="77777777">
      <w:pPr>
        <w:pStyle w:val="Heading3"/>
      </w:pPr>
      <w:bookmarkStart w:name="_Hlk73347515" w:id="22"/>
      <w:r>
        <w:t xml:space="preserve">General: Installer shall supply standard accessories including: </w:t>
      </w:r>
    </w:p>
    <w:p w:rsidR="00951A25" w:rsidP="00951A25" w:rsidRDefault="00951A25" w14:paraId="554C043E" w14:textId="77777777">
      <w:pPr>
        <w:pStyle w:val="Heading4"/>
        <w:ind w:left="1620" w:hanging="360"/>
      </w:pPr>
      <w:r>
        <w:t xml:space="preserve">Fasteners. </w:t>
      </w:r>
    </w:p>
    <w:p w:rsidR="00951A25" w:rsidP="00951A25" w:rsidRDefault="00951A25" w14:paraId="604B95F7" w14:textId="77777777">
      <w:pPr>
        <w:pStyle w:val="Heading4"/>
        <w:ind w:left="1620" w:hanging="360"/>
      </w:pPr>
      <w:r>
        <w:t xml:space="preserve">Clips. </w:t>
      </w:r>
    </w:p>
    <w:p w:rsidR="00951A25" w:rsidP="00951A25" w:rsidRDefault="00951A25" w14:paraId="4EC4FD98" w14:textId="77777777">
      <w:pPr>
        <w:pStyle w:val="Heading4"/>
        <w:ind w:left="1620" w:hanging="360"/>
      </w:pPr>
      <w:r>
        <w:t xml:space="preserve">Anchorage devices. </w:t>
      </w:r>
    </w:p>
    <w:p w:rsidR="00951A25" w:rsidP="00951A25" w:rsidRDefault="00951A25" w14:paraId="76419A64" w14:textId="77777777">
      <w:pPr>
        <w:pStyle w:val="Heading4"/>
        <w:ind w:left="1620" w:hanging="360"/>
      </w:pPr>
      <w:r>
        <w:t>Shims.</w:t>
      </w:r>
    </w:p>
    <w:p w:rsidR="00951A25" w:rsidP="00951A25" w:rsidRDefault="00951A25" w14:paraId="4DCCD6ED" w14:textId="77777777">
      <w:pPr>
        <w:pStyle w:val="Heading4"/>
        <w:ind w:left="1620" w:hanging="360"/>
      </w:pPr>
      <w:r>
        <w:t xml:space="preserve">Backer rods. </w:t>
      </w:r>
    </w:p>
    <w:p w:rsidR="00951A25" w:rsidP="00951A25" w:rsidRDefault="00951A25" w14:paraId="465E31D1" w14:textId="5DEEEB22">
      <w:pPr>
        <w:pStyle w:val="Heading4"/>
        <w:ind w:left="1620" w:hanging="360"/>
      </w:pPr>
      <w:r>
        <w:t xml:space="preserve">Sealants. </w:t>
      </w:r>
    </w:p>
    <w:p w:rsidRPr="00D84006" w:rsidR="00D84006" w:rsidP="00D84006" w:rsidRDefault="00D84006" w14:paraId="31BF6798" w14:textId="77777777">
      <w:pPr>
        <w:pStyle w:val="Normal1"/>
      </w:pPr>
    </w:p>
    <w:bookmarkEnd w:id="22"/>
    <w:p w:rsidR="00951A25" w:rsidP="00D84006" w:rsidRDefault="00951A25" w14:paraId="26A9F219" w14:textId="77777777">
      <w:pPr>
        <w:pStyle w:val="Heading2"/>
        <w:spacing w:before="0" w:after="0"/>
      </w:pPr>
      <w:r>
        <w:t xml:space="preserve">RELATED MATERIALS </w:t>
      </w:r>
    </w:p>
    <w:p w:rsidR="00951A25" w:rsidP="00D84006" w:rsidRDefault="00951A25" w14:paraId="60B97462" w14:textId="77777777">
      <w:pPr>
        <w:pStyle w:val="Heading3"/>
      </w:pPr>
      <w:r>
        <w:t xml:space="preserve">General: Refer to related sections regarding related materials including: </w:t>
      </w:r>
    </w:p>
    <w:p w:rsidR="00951A25" w:rsidP="00951A25" w:rsidRDefault="00951A25" w14:paraId="45B2C27F" w14:textId="77777777">
      <w:pPr>
        <w:pStyle w:val="Heading4"/>
        <w:ind w:left="1620" w:hanging="360"/>
      </w:pPr>
      <w:r>
        <w:t xml:space="preserve">Cold-formed metal framing. </w:t>
      </w:r>
    </w:p>
    <w:p w:rsidR="00951A25" w:rsidP="00951A25" w:rsidRDefault="00951A25" w14:paraId="75DC5561" w14:textId="77777777">
      <w:pPr>
        <w:pStyle w:val="Heading4"/>
        <w:ind w:left="1620" w:hanging="360"/>
      </w:pPr>
      <w:r>
        <w:t xml:space="preserve">Flashings. </w:t>
      </w:r>
    </w:p>
    <w:p w:rsidR="00951A25" w:rsidP="00951A25" w:rsidRDefault="00951A25" w14:paraId="20C462E0" w14:textId="77777777">
      <w:pPr>
        <w:pStyle w:val="Heading4"/>
        <w:ind w:left="1620" w:hanging="360"/>
      </w:pPr>
      <w:r>
        <w:t xml:space="preserve">Trim. </w:t>
      </w:r>
    </w:p>
    <w:p w:rsidR="00951A25" w:rsidP="00951A25" w:rsidRDefault="00951A25" w14:paraId="2911EFF0" w14:textId="77777777">
      <w:pPr>
        <w:pStyle w:val="Heading4"/>
        <w:ind w:left="1620" w:hanging="360"/>
      </w:pPr>
      <w:r>
        <w:t xml:space="preserve">Joint sealer. </w:t>
      </w:r>
    </w:p>
    <w:p w:rsidR="00951A25" w:rsidP="00951A25" w:rsidRDefault="00951A25" w14:paraId="302E8562" w14:textId="77777777">
      <w:pPr>
        <w:pStyle w:val="Heading4"/>
        <w:ind w:left="1620" w:hanging="360"/>
      </w:pPr>
      <w:r>
        <w:t xml:space="preserve">Aluminum windows.  </w:t>
      </w:r>
    </w:p>
    <w:p w:rsidR="00951A25" w:rsidP="00951A25" w:rsidRDefault="00951A25" w14:paraId="03BFC71D" w14:textId="77777777">
      <w:pPr>
        <w:pStyle w:val="Heading4"/>
        <w:ind w:left="1620" w:hanging="360"/>
      </w:pPr>
      <w:r>
        <w:t xml:space="preserve">Glass and glazing.  </w:t>
      </w:r>
    </w:p>
    <w:p w:rsidRPr="00AF2E1D" w:rsidR="00951A25" w:rsidP="00951A25" w:rsidRDefault="00951A25" w14:paraId="6F465416" w14:textId="77777777">
      <w:pPr>
        <w:pStyle w:val="Heading4"/>
        <w:ind w:left="1620" w:hanging="360"/>
      </w:pPr>
      <w:r>
        <w:t>Curtain walls.</w:t>
      </w:r>
    </w:p>
    <w:p w:rsidRPr="0006662D" w:rsidR="00951A25" w:rsidP="00951A25" w:rsidRDefault="00951A25" w14:paraId="7814C4CD" w14:textId="77777777">
      <w:pPr>
        <w:pStyle w:val="Normal1"/>
      </w:pPr>
    </w:p>
    <w:p w:rsidRPr="0006662D" w:rsidR="00951A25" w:rsidP="00951A25" w:rsidRDefault="00951A25" w14:paraId="4FCEF391" w14:textId="77777777">
      <w:pPr>
        <w:pStyle w:val="Heading1"/>
        <w:numPr>
          <w:ilvl w:val="0"/>
          <w:numId w:val="5"/>
        </w:numPr>
        <w:rPr>
          <w:bCs/>
        </w:rPr>
      </w:pPr>
      <w:bookmarkStart w:name="_heading=h.3q5sasy" w:colFirst="0" w:colLast="0" w:id="23"/>
      <w:bookmarkEnd w:id="23"/>
      <w:r w:rsidRPr="0006662D">
        <w:rPr>
          <w:bCs/>
        </w:rPr>
        <w:t>EXECUTION</w:t>
      </w:r>
    </w:p>
    <w:p w:rsidR="00951A25" w:rsidP="00D84006" w:rsidRDefault="00951A25" w14:paraId="5162EEB2" w14:textId="77777777">
      <w:pPr>
        <w:pStyle w:val="Heading2"/>
        <w:numPr>
          <w:ilvl w:val="1"/>
          <w:numId w:val="7"/>
        </w:numPr>
        <w:spacing w:before="0" w:after="0"/>
        <w:ind w:hanging="504"/>
      </w:pPr>
      <w:r>
        <w:t xml:space="preserve">PANEL SYSTEM’S/MANUFACTURER’S INSTRUCTIONS </w:t>
      </w:r>
    </w:p>
    <w:p w:rsidR="00951A25" w:rsidP="00D84006" w:rsidRDefault="00951A25" w14:paraId="5B6C0784" w14:textId="619EDE37">
      <w:pPr>
        <w:pStyle w:val="Heading2"/>
        <w:numPr>
          <w:ilvl w:val="2"/>
          <w:numId w:val="7"/>
        </w:numPr>
        <w:spacing w:before="0" w:after="0"/>
      </w:pPr>
      <w:r>
        <w:t>Compliance: Comply with the panel system’s/manufacturer’s product data, including technical bulletins, fabrication manuals, installation instructions, and product(s) carton instructions.</w:t>
      </w:r>
    </w:p>
    <w:p w:rsidRPr="00D84006" w:rsidR="00D84006" w:rsidP="00D84006" w:rsidRDefault="00D84006" w14:paraId="26BFCD8E" w14:textId="77777777">
      <w:pPr>
        <w:pStyle w:val="Normal1"/>
      </w:pPr>
    </w:p>
    <w:p w:rsidR="00951A25" w:rsidP="00D84006" w:rsidRDefault="00951A25" w14:paraId="5A693F86" w14:textId="77777777">
      <w:pPr>
        <w:pStyle w:val="Heading2"/>
        <w:numPr>
          <w:ilvl w:val="1"/>
          <w:numId w:val="7"/>
        </w:numPr>
        <w:spacing w:before="0" w:after="0"/>
        <w:ind w:hanging="504"/>
      </w:pPr>
      <w:r>
        <w:t>EXAMINATION</w:t>
      </w:r>
    </w:p>
    <w:p w:rsidR="00951A25" w:rsidP="00D84006" w:rsidRDefault="00951A25" w14:paraId="12B6D917" w14:textId="77777777">
      <w:pPr>
        <w:pStyle w:val="Heading3"/>
      </w:pPr>
      <w:bookmarkStart w:name="_heading=h.25b2l0r" w:id="24"/>
      <w:bookmarkEnd w:id="24"/>
      <w:r>
        <w:t>Examine site conditions and verify substrate conditions previously installed under other sections are acceptable for product installation.</w:t>
      </w:r>
    </w:p>
    <w:p w:rsidR="00951A25" w:rsidP="00951A25" w:rsidRDefault="00951A25" w14:paraId="0BB2FFEE" w14:textId="77777777">
      <w:pPr>
        <w:pStyle w:val="Heading3"/>
      </w:pPr>
      <w:r>
        <w:t>Examine project conditions and completed Work and installations are acceptable for proceeding with panel system installation.</w:t>
      </w:r>
    </w:p>
    <w:p w:rsidR="00951A25" w:rsidP="00951A25" w:rsidRDefault="00951A25" w14:paraId="6D110641" w14:textId="77777777">
      <w:pPr>
        <w:pStyle w:val="Heading3"/>
      </w:pPr>
      <w:r>
        <w:t>Immediately correct all deficiencies and conditions which would cause improper execution of Work specified in this Section and subsequent Work.</w:t>
      </w:r>
    </w:p>
    <w:p w:rsidR="00951A25" w:rsidP="00951A25" w:rsidRDefault="00951A25" w14:paraId="4129DFAD" w14:textId="46E3D63C">
      <w:pPr>
        <w:pStyle w:val="Heading3"/>
      </w:pPr>
      <w:r>
        <w:t>Proceeding with Work specified in this Section shall be interpreted to mean that all conditions were determined to be acceptable prior to start of Work.</w:t>
      </w:r>
    </w:p>
    <w:p w:rsidRPr="00D84006" w:rsidR="00D84006" w:rsidP="00D84006" w:rsidRDefault="00D84006" w14:paraId="2D9E9E67" w14:textId="77777777">
      <w:pPr>
        <w:pStyle w:val="Normal1"/>
      </w:pPr>
    </w:p>
    <w:p w:rsidR="00951A25" w:rsidP="00D84006" w:rsidRDefault="00951A25" w14:paraId="7E76D79F" w14:textId="77777777">
      <w:pPr>
        <w:pStyle w:val="Heading2"/>
        <w:numPr>
          <w:ilvl w:val="1"/>
          <w:numId w:val="7"/>
        </w:numPr>
        <w:spacing w:before="0" w:after="0"/>
        <w:ind w:hanging="504"/>
      </w:pPr>
      <w:r>
        <w:t>PREPARATION</w:t>
      </w:r>
    </w:p>
    <w:p w:rsidR="00951A25" w:rsidP="00D84006" w:rsidRDefault="00951A25" w14:paraId="303ADE8E" w14:textId="77777777">
      <w:pPr>
        <w:pStyle w:val="Heading3"/>
        <w:numPr>
          <w:ilvl w:val="2"/>
          <w:numId w:val="11"/>
        </w:numPr>
      </w:pPr>
      <w:bookmarkStart w:name="_heading=h.kgcv8k" w:id="25"/>
      <w:bookmarkEnd w:id="25"/>
      <w:r>
        <w:t xml:space="preserve">Substrate verification: Verify that the substrate is structurally sound, square, level, plumb, true, dimensionally accurate, and in accordance with approved shop drawings.  </w:t>
      </w:r>
    </w:p>
    <w:p w:rsidR="00951A25" w:rsidP="00951A25" w:rsidRDefault="00951A25" w14:paraId="5D78C7B9" w14:textId="77777777">
      <w:pPr>
        <w:pStyle w:val="Heading3"/>
      </w:pPr>
      <w:r>
        <w:t>Notification: Notify the Architect in writing of anything that could impact timely and accurate installation.</w:t>
      </w:r>
    </w:p>
    <w:p w:rsidR="00951A25" w:rsidP="00951A25" w:rsidRDefault="00951A25" w14:paraId="7D92F1C0" w14:textId="3D99A4D5">
      <w:pPr>
        <w:pStyle w:val="Heading3"/>
      </w:pPr>
      <w:r>
        <w:t>Adjacent surfaces protection: Protect adjacent work areas and finish surfaces from damage during product installation.</w:t>
      </w:r>
    </w:p>
    <w:p w:rsidRPr="00D84006" w:rsidR="00D84006" w:rsidP="00D84006" w:rsidRDefault="00D84006" w14:paraId="4A555121" w14:textId="77777777">
      <w:pPr>
        <w:pStyle w:val="Normal1"/>
      </w:pPr>
    </w:p>
    <w:p w:rsidR="00951A25" w:rsidP="00D84006" w:rsidRDefault="00951A25" w14:paraId="09514206" w14:textId="77777777">
      <w:pPr>
        <w:pStyle w:val="Heading2"/>
        <w:numPr>
          <w:ilvl w:val="1"/>
          <w:numId w:val="7"/>
        </w:numPr>
        <w:spacing w:before="0" w:after="0"/>
        <w:ind w:hanging="504"/>
      </w:pPr>
      <w:r>
        <w:t>INSTALLATION</w:t>
      </w:r>
    </w:p>
    <w:p w:rsidR="00951A25" w:rsidP="00D84006" w:rsidRDefault="00951A25" w14:paraId="0D5E899E" w14:textId="77777777">
      <w:pPr>
        <w:pStyle w:val="Heading3"/>
        <w:numPr>
          <w:ilvl w:val="2"/>
          <w:numId w:val="2"/>
        </w:numPr>
      </w:pPr>
      <w:bookmarkStart w:name="_heading=h.34g0dwd" w:id="26"/>
      <w:bookmarkStart w:name="_Hlk73972070" w:id="27"/>
      <w:bookmarkEnd w:id="26"/>
      <w:r>
        <w:t xml:space="preserve">Component parts that are observed to be defective in any way including warped, bowed, dented, abraded, and broken members, must not be installed.  Members or parts which have been damaged during installation or thereafter before substantial completion of the project shall be removed and replaced.  </w:t>
      </w:r>
    </w:p>
    <w:p w:rsidR="00951A25" w:rsidP="00951A25" w:rsidRDefault="00951A25" w14:paraId="7ED23707" w14:textId="77777777">
      <w:pPr>
        <w:pStyle w:val="Heading3"/>
        <w:numPr>
          <w:ilvl w:val="2"/>
          <w:numId w:val="2"/>
        </w:numPr>
      </w:pPr>
      <w:r>
        <w:t>No cutting, trimming, welding, or brazing of components which could in any way damage the finish, decrease the strength, result in visual imperfections, or failure in performance shall be executed during installation.  Components which require alteration shall be returned to the fabricator.  If necessary, replace with new components.</w:t>
      </w:r>
    </w:p>
    <w:p w:rsidR="00951A25" w:rsidP="00951A25" w:rsidRDefault="00951A25" w14:paraId="6196166E" w14:textId="77777777">
      <w:pPr>
        <w:pStyle w:val="Heading3"/>
        <w:numPr>
          <w:ilvl w:val="2"/>
          <w:numId w:val="2"/>
        </w:numPr>
      </w:pPr>
      <w:r>
        <w:t xml:space="preserve">Tolerances: </w:t>
      </w:r>
    </w:p>
    <w:p w:rsidRPr="00E44241" w:rsidR="00951A25" w:rsidP="00951A25" w:rsidRDefault="00951A25" w14:paraId="55E762C9" w14:textId="77777777">
      <w:pPr>
        <w:pStyle w:val="Heading3"/>
        <w:numPr>
          <w:ilvl w:val="3"/>
          <w:numId w:val="2"/>
        </w:numPr>
        <w:ind w:left="1620" w:hanging="360"/>
        <w:rPr>
          <w:color w:val="auto"/>
        </w:rPr>
      </w:pPr>
      <w:r>
        <w:t xml:space="preserve">All </w:t>
      </w:r>
      <w:r w:rsidRPr="00E44241">
        <w:rPr>
          <w:color w:val="auto"/>
        </w:rPr>
        <w:t xml:space="preserve">components shall be visually flat, level, true to line with uniform joints and reveals. </w:t>
      </w:r>
    </w:p>
    <w:p w:rsidRPr="00E44241" w:rsidR="00951A25" w:rsidP="00951A25" w:rsidRDefault="00951A25" w14:paraId="28C59748" w14:textId="77777777">
      <w:pPr>
        <w:pStyle w:val="ListParagraph"/>
        <w:numPr>
          <w:ilvl w:val="3"/>
          <w:numId w:val="2"/>
        </w:numPr>
        <w:ind w:left="1620" w:hanging="360"/>
        <w:rPr>
          <w:color w:val="000000"/>
        </w:rPr>
      </w:pPr>
      <w:r w:rsidRPr="00E44241">
        <w:rPr>
          <w:color w:val="auto"/>
        </w:rPr>
        <w:t xml:space="preserve">Maximum deviation for vertical members: 1/8 inches over 18 feet and 1/4 inches over 40 feet.  </w:t>
      </w:r>
    </w:p>
    <w:p w:rsidRPr="00E44241" w:rsidR="00951A25" w:rsidP="00951A25" w:rsidRDefault="00951A25" w14:paraId="3F496BF7" w14:textId="77777777">
      <w:pPr>
        <w:pStyle w:val="ListParagraph"/>
        <w:numPr>
          <w:ilvl w:val="3"/>
          <w:numId w:val="2"/>
        </w:numPr>
        <w:ind w:left="1620" w:hanging="360"/>
        <w:rPr>
          <w:color w:val="000000"/>
        </w:rPr>
      </w:pPr>
      <w:r w:rsidRPr="00E44241">
        <w:rPr>
          <w:color w:val="auto"/>
        </w:rPr>
        <w:t xml:space="preserve">Maximum deviation for horizontal members: 1/8 inches over 30 feet.  </w:t>
      </w:r>
    </w:p>
    <w:p w:rsidR="00951A25" w:rsidP="00951A25" w:rsidRDefault="00951A25" w14:paraId="7EBFAF27" w14:textId="77777777">
      <w:pPr>
        <w:pStyle w:val="ListParagraph"/>
        <w:numPr>
          <w:ilvl w:val="3"/>
          <w:numId w:val="2"/>
        </w:numPr>
        <w:ind w:left="1620" w:hanging="360"/>
        <w:rPr>
          <w:color w:val="000000"/>
        </w:rPr>
      </w:pPr>
      <w:r w:rsidRPr="00E44241">
        <w:rPr>
          <w:color w:val="000000"/>
        </w:rPr>
        <w:t xml:space="preserve">All joints between panels shall be set at widths as shown on the drawings with a tolerance of 1/16 inches.  </w:t>
      </w:r>
    </w:p>
    <w:p w:rsidRPr="00E44241" w:rsidR="00951A25" w:rsidP="00951A25" w:rsidRDefault="00951A25" w14:paraId="1AAF75DD" w14:textId="0A79E7A5">
      <w:pPr>
        <w:pStyle w:val="ListParagraph"/>
        <w:numPr>
          <w:ilvl w:val="3"/>
          <w:numId w:val="2"/>
        </w:numPr>
        <w:ind w:left="1620" w:hanging="360"/>
        <w:rPr>
          <w:color w:val="000000"/>
        </w:rPr>
      </w:pPr>
      <w:r w:rsidRPr="00E44241">
        <w:rPr>
          <w:color w:val="000000"/>
        </w:rPr>
        <w:t xml:space="preserve">No two adjacent or perpendicular joints shall have a difference in </w:t>
      </w:r>
      <w:proofErr w:type="spellStart"/>
      <w:r w:rsidRPr="00E44241">
        <w:rPr>
          <w:color w:val="000000"/>
        </w:rPr>
        <w:t>wi</w:t>
      </w:r>
      <w:proofErr w:type="spellEnd"/>
      <w:r w:rsidR="00E12000">
        <w:rPr>
          <w:color w:val="000000"/>
          <w:lang w:val="en-US"/>
        </w:rPr>
        <w:t>d</w:t>
      </w:r>
      <w:proofErr w:type="spellStart"/>
      <w:r w:rsidRPr="00E44241">
        <w:rPr>
          <w:color w:val="000000"/>
        </w:rPr>
        <w:t>th</w:t>
      </w:r>
      <w:proofErr w:type="spellEnd"/>
      <w:r w:rsidRPr="00E44241">
        <w:rPr>
          <w:color w:val="000000"/>
        </w:rPr>
        <w:t xml:space="preserve"> exceeding 1/8 inches.  </w:t>
      </w:r>
    </w:p>
    <w:p w:rsidR="00951A25" w:rsidP="00951A25" w:rsidRDefault="00951A25" w14:paraId="58495B27" w14:textId="77777777">
      <w:pPr>
        <w:pStyle w:val="Heading3"/>
        <w:numPr>
          <w:ilvl w:val="2"/>
          <w:numId w:val="2"/>
        </w:numPr>
      </w:pPr>
      <w:r>
        <w:t xml:space="preserve">Anchorage of the cladding substructure to the building structure shall be approved by methods in accordance with the specific and approved shop and installation drawings.  Supporting brackets shall be designed to provide three-dimensional adjustments and accurate location of wall components.  </w:t>
      </w:r>
    </w:p>
    <w:p w:rsidR="00951A25" w:rsidP="00951A25" w:rsidRDefault="00951A25" w14:paraId="113AC608" w14:textId="1FB2BA63">
      <w:pPr>
        <w:pStyle w:val="Heading3"/>
        <w:numPr>
          <w:ilvl w:val="2"/>
          <w:numId w:val="2"/>
        </w:numPr>
      </w:pPr>
      <w:r>
        <w:t>The full installation shall be in strict accordance with the fabricator’s instructions</w:t>
      </w:r>
      <w:bookmarkEnd w:id="27"/>
    </w:p>
    <w:p w:rsidRPr="00D84006" w:rsidR="00D84006" w:rsidP="00D84006" w:rsidRDefault="00D84006" w14:paraId="26A52A0E" w14:textId="77777777">
      <w:pPr>
        <w:pStyle w:val="Normal1"/>
      </w:pPr>
    </w:p>
    <w:p w:rsidR="00951A25" w:rsidP="00D84006" w:rsidRDefault="00951A25" w14:paraId="16CBD2BD" w14:textId="77777777">
      <w:pPr>
        <w:pStyle w:val="Heading2"/>
        <w:numPr>
          <w:ilvl w:val="1"/>
          <w:numId w:val="7"/>
        </w:numPr>
        <w:spacing w:before="0" w:after="0"/>
        <w:ind w:hanging="504"/>
      </w:pPr>
      <w:r>
        <w:t>ADJUSTING</w:t>
      </w:r>
    </w:p>
    <w:p w:rsidR="00951A25" w:rsidP="00D84006" w:rsidRDefault="00951A25" w14:paraId="2460481F" w14:textId="77777777">
      <w:pPr>
        <w:pStyle w:val="Heading3"/>
        <w:numPr>
          <w:ilvl w:val="2"/>
          <w:numId w:val="8"/>
        </w:numPr>
        <w:tabs>
          <w:tab w:val="num" w:pos="360"/>
        </w:tabs>
      </w:pPr>
      <w:r>
        <w:t>Corrective Actions: Replace or repair Work to eliminate defects, deficiencies, and irregularities.</w:t>
      </w:r>
    </w:p>
    <w:p w:rsidR="00951A25" w:rsidP="00951A25" w:rsidRDefault="00951A25" w14:paraId="1CBB8E3A" w14:textId="77777777">
      <w:pPr>
        <w:pStyle w:val="Heading3"/>
        <w:numPr>
          <w:ilvl w:val="3"/>
          <w:numId w:val="7"/>
        </w:numPr>
        <w:ind w:left="1620" w:hanging="360"/>
      </w:pPr>
      <w:r>
        <w:t xml:space="preserve">Repair panels with minor damage so those repairs are not discernable at a distance of 120 inches or 10 feet (3.1 meters).  </w:t>
      </w:r>
    </w:p>
    <w:p w:rsidR="00951A25" w:rsidP="00951A25" w:rsidRDefault="00951A25" w14:paraId="624C0D0D" w14:textId="77777777">
      <w:pPr>
        <w:pStyle w:val="Heading3"/>
        <w:numPr>
          <w:ilvl w:val="3"/>
          <w:numId w:val="7"/>
        </w:numPr>
        <w:ind w:left="1620" w:hanging="360"/>
      </w:pPr>
      <w:r>
        <w:t xml:space="preserve">Remove and replace panels damaged beyond repair according to Panel System’s replacement instructions.  </w:t>
      </w:r>
    </w:p>
    <w:p w:rsidR="00951A25" w:rsidP="00951A25" w:rsidRDefault="00951A25" w14:paraId="1A9D9E97" w14:textId="77777777">
      <w:pPr>
        <w:pStyle w:val="Heading3"/>
      </w:pPr>
      <w:r>
        <w:t xml:space="preserve">Remove protective film immediately after installation of panels to avoid prolonged exposure to sunlight.  </w:t>
      </w:r>
    </w:p>
    <w:p w:rsidR="00951A25" w:rsidP="00951A25" w:rsidRDefault="00951A25" w14:paraId="2BD9CBCB" w14:textId="2D3A5B01">
      <w:pPr>
        <w:pStyle w:val="Heading3"/>
      </w:pPr>
      <w:r>
        <w:t>Remove damaged panels, protective file, and other debris attributable to Work of this section from the project Site.</w:t>
      </w:r>
    </w:p>
    <w:p w:rsidRPr="00D84006" w:rsidR="00D84006" w:rsidP="00D84006" w:rsidRDefault="00D84006" w14:paraId="32C1F880" w14:textId="77777777">
      <w:pPr>
        <w:pStyle w:val="Normal1"/>
      </w:pPr>
    </w:p>
    <w:p w:rsidR="00951A25" w:rsidP="00D84006" w:rsidRDefault="00951A25" w14:paraId="5D6BE26B" w14:textId="77777777">
      <w:pPr>
        <w:pStyle w:val="Heading2"/>
        <w:numPr>
          <w:ilvl w:val="1"/>
          <w:numId w:val="7"/>
        </w:numPr>
        <w:spacing w:before="0" w:after="0"/>
        <w:ind w:hanging="504"/>
      </w:pPr>
      <w:r>
        <w:t>CLEANING</w:t>
      </w:r>
    </w:p>
    <w:p w:rsidR="00951A25" w:rsidP="00D84006" w:rsidRDefault="00951A25" w14:paraId="0ED9FB24" w14:textId="77777777">
      <w:pPr>
        <w:pStyle w:val="Heading3"/>
        <w:numPr>
          <w:ilvl w:val="2"/>
          <w:numId w:val="9"/>
        </w:numPr>
        <w:tabs>
          <w:tab w:val="num" w:pos="360"/>
        </w:tabs>
      </w:pPr>
      <w:bookmarkStart w:name="_heading=h.2iq8gzs" w:id="28"/>
      <w:bookmarkEnd w:id="28"/>
      <w:r>
        <w:t>Cleaning: Thoroughly clean the Work specified in this Section and adjoining surfaces].</w:t>
      </w:r>
    </w:p>
    <w:p w:rsidR="00951A25" w:rsidP="00951A25" w:rsidRDefault="00951A25" w14:paraId="5B844681" w14:textId="77777777">
      <w:pPr>
        <w:pStyle w:val="Heading4"/>
        <w:numPr>
          <w:ilvl w:val="3"/>
          <w:numId w:val="7"/>
        </w:numPr>
        <w:ind w:left="1620" w:hanging="378"/>
      </w:pPr>
      <w:r>
        <w:t>Remove: Remove temporary covering and protection of adjacent work areas.  Remove construction debris from project site and legally dispose of debris.</w:t>
      </w:r>
    </w:p>
    <w:p w:rsidR="00951A25" w:rsidP="00951A25" w:rsidRDefault="00951A25" w14:paraId="7C91A611" w14:textId="77777777">
      <w:pPr>
        <w:pStyle w:val="Heading4"/>
        <w:numPr>
          <w:ilvl w:val="3"/>
          <w:numId w:val="7"/>
        </w:numPr>
        <w:ind w:left="1620" w:hanging="378"/>
      </w:pPr>
      <w:r>
        <w:t xml:space="preserve">Repair: Replace or repair damaged installed products.  </w:t>
      </w:r>
    </w:p>
    <w:p w:rsidR="00951A25" w:rsidP="00951A25" w:rsidRDefault="00951A25" w14:paraId="7A9CC6E5" w14:textId="77777777">
      <w:pPr>
        <w:pStyle w:val="Heading4"/>
        <w:numPr>
          <w:ilvl w:val="3"/>
          <w:numId w:val="7"/>
        </w:numPr>
        <w:ind w:left="1620" w:hanging="378"/>
      </w:pPr>
      <w:r>
        <w:t>Clean: Clean installed products in accordance with manufacturer’s instructions prior to Owner’s acceptance.  Remove extraneous matter and marks off the façade components in a manner which leaves the completed installation free of any streaking, spotting, or non-uniform appearance.</w:t>
      </w:r>
    </w:p>
    <w:p w:rsidR="00951A25" w:rsidP="00951A25" w:rsidRDefault="00951A25" w14:paraId="6B872E9C" w14:textId="77777777">
      <w:pPr>
        <w:pStyle w:val="Heading4"/>
        <w:numPr>
          <w:ilvl w:val="0"/>
          <w:numId w:val="0"/>
        </w:numPr>
        <w:ind w:left="1620"/>
      </w:pPr>
    </w:p>
    <w:p w:rsidR="00951A25" w:rsidP="00D84006" w:rsidRDefault="00951A25" w14:paraId="3C13F468" w14:textId="77777777">
      <w:pPr>
        <w:pStyle w:val="Heading2"/>
        <w:numPr>
          <w:ilvl w:val="1"/>
          <w:numId w:val="7"/>
        </w:numPr>
        <w:spacing w:before="0" w:after="0"/>
        <w:ind w:hanging="504"/>
      </w:pPr>
      <w:r>
        <w:t>PROTECTION</w:t>
      </w:r>
    </w:p>
    <w:p w:rsidR="00951A25" w:rsidP="00D84006" w:rsidRDefault="00951A25" w14:paraId="64941C9C" w14:textId="77777777">
      <w:pPr>
        <w:pStyle w:val="Heading3"/>
        <w:numPr>
          <w:ilvl w:val="2"/>
          <w:numId w:val="10"/>
        </w:numPr>
        <w:tabs>
          <w:tab w:val="num" w:pos="360"/>
        </w:tabs>
      </w:pPr>
      <w:r>
        <w:t>Protection, General: In addition to general requirements specified in Section [01 50 00 – Temporary Facilities and Controls], [01 54 00 – Construction Aids], [Section 01 56 00 – Temporary Barriers and Enclosures], [Section 01 60 00 – Product Requirements], and [Section 01 77 00 – Closeout Procedures], comply also with the following requirements.</w:t>
      </w:r>
    </w:p>
    <w:p w:rsidR="00951A25" w:rsidP="00951A25" w:rsidRDefault="00951A25" w14:paraId="211A7CEB" w14:textId="77777777">
      <w:pPr>
        <w:pStyle w:val="Heading4"/>
        <w:numPr>
          <w:ilvl w:val="3"/>
          <w:numId w:val="7"/>
        </w:numPr>
        <w:ind w:left="1620" w:hanging="378"/>
      </w:pPr>
      <w:r>
        <w:t>Protect Installed Panels: Protect the installed product’s finished surface from damage during construction.  Institute reasonable protective measures as required assuring that installed panels will not be damaged by Work.</w:t>
      </w:r>
    </w:p>
    <w:p w:rsidR="00951A25" w:rsidP="00951A25" w:rsidRDefault="00951A25" w14:paraId="1036FA99" w14:textId="77777777">
      <w:pPr>
        <w:pStyle w:val="Title"/>
      </w:pPr>
      <w:bookmarkStart w:name="_heading=h.xvir7l" w:id="29"/>
      <w:bookmarkEnd w:id="29"/>
    </w:p>
    <w:p w:rsidR="00951A25" w:rsidP="00951A25" w:rsidRDefault="00951A25" w14:paraId="28386E0A" w14:textId="77777777">
      <w:pPr>
        <w:pStyle w:val="Title"/>
      </w:pPr>
      <w:r>
        <w:t>END OF SECTION</w:t>
      </w:r>
    </w:p>
    <w:p w:rsidR="00951A25" w:rsidRDefault="00951A25" w14:paraId="3DCBC5F6" w14:textId="77777777"/>
    <w:sectPr w:rsidR="00951A25" w:rsidSect="0004302D">
      <w:headerReference w:type="even" r:id="rId13"/>
      <w:headerReference w:type="default" r:id="rId14"/>
      <w:footerReference w:type="even" r:id="rId15"/>
      <w:footerReference w:type="default" r:id="rId16"/>
      <w:headerReference w:type="first" r:id="rId17"/>
      <w:footerReference w:type="first" r:id="rId18"/>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2A29" w:rsidP="00D84006" w:rsidRDefault="000E2A29" w14:paraId="1A6563DC" w14:textId="77777777">
      <w:pPr>
        <w:spacing w:line="240" w:lineRule="auto"/>
      </w:pPr>
      <w:r>
        <w:separator/>
      </w:r>
    </w:p>
  </w:endnote>
  <w:endnote w:type="continuationSeparator" w:id="0">
    <w:p w:rsidR="000E2A29" w:rsidP="00D84006" w:rsidRDefault="000E2A29" w14:paraId="36B7E756"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006" w:rsidRDefault="00D84006" w14:paraId="4B75B0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006" w:rsidRDefault="00D84006" w14:paraId="1A9B19D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006" w:rsidRDefault="00D84006" w14:paraId="5FE5DB2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2A29" w:rsidP="00D84006" w:rsidRDefault="000E2A29" w14:paraId="2AC8F1D9" w14:textId="77777777">
      <w:pPr>
        <w:spacing w:line="240" w:lineRule="auto"/>
      </w:pPr>
      <w:r>
        <w:separator/>
      </w:r>
    </w:p>
  </w:footnote>
  <w:footnote w:type="continuationSeparator" w:id="0">
    <w:p w:rsidR="000E2A29" w:rsidP="00D84006" w:rsidRDefault="000E2A29" w14:paraId="72BEAB67"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006" w:rsidRDefault="00D84006" w14:paraId="1BE331B4" w14:textId="39410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006" w:rsidRDefault="00D84006" w14:paraId="0DDBC93D" w14:textId="0FAEAF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006" w:rsidRDefault="00D84006" w14:paraId="57ED6C06" w14:textId="2EA63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47113"/>
    <w:multiLevelType w:val="multilevel"/>
    <w:tmpl w:val="58201F30"/>
    <w:lvl w:ilvl="0">
      <w:start w:val="1"/>
      <w:numFmt w:val="decimal"/>
      <w:lvlText w:val="PART %1 - "/>
      <w:lvlJc w:val="left"/>
      <w:pPr>
        <w:ind w:left="1260" w:hanging="900"/>
      </w:pPr>
    </w:lvl>
    <w:lvl w:ilvl="1">
      <w:start w:val="1"/>
      <w:numFmt w:val="decimal"/>
      <w:lvlText w:val="3.%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3600" w:hanging="360"/>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1" w15:restartNumberingAfterBreak="0">
    <w:nsid w:val="483E27A6"/>
    <w:multiLevelType w:val="multilevel"/>
    <w:tmpl w:val="AAB6BCBC"/>
    <w:lvl w:ilvl="0">
      <w:start w:val="1"/>
      <w:numFmt w:val="decimal"/>
      <w:lvlText w:val="PART %1 - "/>
      <w:lvlJc w:val="left"/>
      <w:pPr>
        <w:ind w:left="1260" w:hanging="900"/>
      </w:pPr>
    </w:lvl>
    <w:lvl w:ilvl="1">
      <w:start w:val="1"/>
      <w:numFmt w:val="decimal"/>
      <w:lvlText w:val="1.%2 "/>
      <w:lvlJc w:val="left"/>
      <w:pPr>
        <w:ind w:left="1620" w:hanging="540"/>
      </w:pPr>
    </w:lvl>
    <w:lvl w:ilvl="2">
      <w:start w:val="1"/>
      <w:numFmt w:val="upperLetter"/>
      <w:lvlText w:val="%3."/>
      <w:lvlJc w:val="left"/>
      <w:pPr>
        <w:ind w:left="2016" w:hanging="360"/>
      </w:pPr>
    </w:lvl>
    <w:lvl w:ilvl="3">
      <w:start w:val="1"/>
      <w:numFmt w:val="decimal"/>
      <w:lvlText w:val="%4. "/>
      <w:lvlJc w:val="left"/>
      <w:pPr>
        <w:ind w:left="2880" w:hanging="360"/>
      </w:pPr>
      <w:rPr>
        <w:rFonts w:ascii="Times New Roman" w:hAnsi="Times New Roman" w:eastAsia="Times New Roman" w:cs="Times New Roman"/>
        <w:b w:val="0"/>
        <w:i w:val="0"/>
        <w:smallCaps w:val="0"/>
        <w:strike w:val="0"/>
        <w:color w:val="000000"/>
        <w:u w:val="none"/>
        <w:vertAlign w:val="baseline"/>
      </w:rPr>
    </w:lvl>
    <w:lvl w:ilvl="4">
      <w:start w:val="1"/>
      <w:numFmt w:val="lowerLetter"/>
      <w:lvlText w:val="%5. "/>
      <w:lvlJc w:val="left"/>
      <w:pPr>
        <w:ind w:left="3600" w:hanging="360"/>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2" w15:restartNumberingAfterBreak="0">
    <w:nsid w:val="49C015A4"/>
    <w:multiLevelType w:val="multilevel"/>
    <w:tmpl w:val="693A3C88"/>
    <w:lvl w:ilvl="0">
      <w:start w:val="1"/>
      <w:numFmt w:val="decimal"/>
      <w:lvlText w:val="PART %1 - "/>
      <w:lvlJc w:val="left"/>
      <w:pPr>
        <w:ind w:left="1260" w:hanging="900"/>
      </w:pPr>
      <w:rPr>
        <w:rFonts w:hint="default"/>
      </w:rPr>
    </w:lvl>
    <w:lvl w:ilvl="1">
      <w:start w:val="2"/>
      <w:numFmt w:val="decimal"/>
      <w:lvlText w:val="2.%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3600" w:hanging="360"/>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3" w15:restartNumberingAfterBreak="0">
    <w:nsid w:val="563A463E"/>
    <w:multiLevelType w:val="multilevel"/>
    <w:tmpl w:val="3910A9B8"/>
    <w:lvl w:ilvl="0">
      <w:start w:val="1"/>
      <w:numFmt w:val="decimal"/>
      <w:pStyle w:val="Heading1"/>
      <w:lvlText w:val="PART %1 - "/>
      <w:lvlJc w:val="left"/>
      <w:pPr>
        <w:ind w:left="1260" w:hanging="900"/>
      </w:pPr>
      <w:rPr>
        <w:rFonts w:hint="default"/>
      </w:rPr>
    </w:lvl>
    <w:lvl w:ilvl="1">
      <w:start w:val="1"/>
      <w:numFmt w:val="decimal"/>
      <w:pStyle w:val="Heading2"/>
      <w:lvlText w:val="2.%2 "/>
      <w:lvlJc w:val="left"/>
      <w:pPr>
        <w:ind w:left="864" w:hanging="503"/>
      </w:pPr>
      <w:rPr>
        <w:rFonts w:hint="default"/>
      </w:rPr>
    </w:lvl>
    <w:lvl w:ilvl="2">
      <w:start w:val="1"/>
      <w:numFmt w:val="upperLetter"/>
      <w:pStyle w:val="Heading3"/>
      <w:lvlText w:val="%3."/>
      <w:lvlJc w:val="left"/>
      <w:pPr>
        <w:ind w:left="1224" w:hanging="360"/>
      </w:pPr>
      <w:rPr>
        <w:rFonts w:hint="default"/>
      </w:rPr>
    </w:lvl>
    <w:lvl w:ilvl="3">
      <w:start w:val="1"/>
      <w:numFmt w:val="decimal"/>
      <w:pStyle w:val="Heading4"/>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3600" w:hanging="360"/>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4" w15:restartNumberingAfterBreak="0">
    <w:nsid w:val="57CE47E8"/>
    <w:multiLevelType w:val="multilevel"/>
    <w:tmpl w:val="B5EEEA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1362671"/>
    <w:multiLevelType w:val="multilevel"/>
    <w:tmpl w:val="F5B001F0"/>
    <w:lvl w:ilvl="0">
      <w:start w:val="1"/>
      <w:numFmt w:val="decimal"/>
      <w:lvlText w:val="PART %1 - "/>
      <w:lvlJc w:val="left"/>
      <w:pPr>
        <w:ind w:left="1260" w:hanging="900"/>
      </w:pPr>
    </w:lvl>
    <w:lvl w:ilvl="1">
      <w:start w:val="1"/>
      <w:numFmt w:val="decimal"/>
      <w:lvlText w:val="1.%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2016" w:hanging="216"/>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6" w15:restartNumberingAfterBreak="0">
    <w:nsid w:val="628E380D"/>
    <w:multiLevelType w:val="hybridMultilevel"/>
    <w:tmpl w:val="22CC4970"/>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7" w15:restartNumberingAfterBreak="0">
    <w:nsid w:val="63FE599C"/>
    <w:multiLevelType w:val="multilevel"/>
    <w:tmpl w:val="1854A5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5FB2075"/>
    <w:multiLevelType w:val="hybridMultilevel"/>
    <w:tmpl w:val="D10433CE"/>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9" w15:restartNumberingAfterBreak="0">
    <w:nsid w:val="75ED4E61"/>
    <w:multiLevelType w:val="multilevel"/>
    <w:tmpl w:val="71FAF4BC"/>
    <w:lvl w:ilvl="0">
      <w:start w:val="1"/>
      <w:numFmt w:val="decimal"/>
      <w:lvlText w:val="PART %1 - "/>
      <w:lvlJc w:val="left"/>
      <w:pPr>
        <w:ind w:left="1260" w:hanging="900"/>
      </w:pPr>
      <w:rPr>
        <w:rFonts w:hint="default"/>
      </w:rPr>
    </w:lvl>
    <w:lvl w:ilvl="1">
      <w:start w:val="1"/>
      <w:numFmt w:val="decimal"/>
      <w:lvlText w:val="2.%2 "/>
      <w:lvlJc w:val="left"/>
      <w:pPr>
        <w:ind w:left="864" w:hanging="503"/>
      </w:pPr>
      <w:rPr>
        <w:rFonts w:hint="default"/>
      </w:rPr>
    </w:lvl>
    <w:lvl w:ilvl="2">
      <w:start w:val="2"/>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3600" w:hanging="360"/>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num w:numId="1" w16cid:durableId="503132285">
    <w:abstractNumId w:val="3"/>
  </w:num>
  <w:num w:numId="2" w16cid:durableId="2016834891">
    <w:abstractNumId w:val="0"/>
  </w:num>
  <w:num w:numId="3" w16cid:durableId="2096901667">
    <w:abstractNumId w:val="5"/>
  </w:num>
  <w:num w:numId="4" w16cid:durableId="1651907360">
    <w:abstractNumId w:val="1"/>
  </w:num>
  <w:num w:numId="5" w16cid:durableId="159162308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210237">
    <w:abstractNumId w:val="9"/>
  </w:num>
  <w:num w:numId="7" w16cid:durableId="352196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31962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20992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07226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7753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8461357">
    <w:abstractNumId w:val="2"/>
  </w:num>
  <w:num w:numId="13" w16cid:durableId="445545148">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618208">
    <w:abstractNumId w:val="7"/>
  </w:num>
  <w:num w:numId="15" w16cid:durableId="461463024">
    <w:abstractNumId w:val="4"/>
  </w:num>
  <w:num w:numId="16" w16cid:durableId="1483811327">
    <w:abstractNumId w:val="6"/>
  </w:num>
  <w:num w:numId="17" w16cid:durableId="1596668597">
    <w:abstractNumId w:val="8"/>
  </w:num>
  <w:num w:numId="18" w16cid:durableId="473068032">
    <w:abstractNumId w:val="3"/>
  </w:num>
  <w:num w:numId="19" w16cid:durableId="229004812">
    <w:abstractNumId w:val="3"/>
  </w:num>
  <w:num w:numId="20" w16cid:durableId="1097866463">
    <w:abstractNumId w:val="3"/>
  </w:num>
  <w:num w:numId="21" w16cid:durableId="208216718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A25"/>
    <w:rsid w:val="00002A69"/>
    <w:rsid w:val="0000461D"/>
    <w:rsid w:val="00007F59"/>
    <w:rsid w:val="00010045"/>
    <w:rsid w:val="00013509"/>
    <w:rsid w:val="00024DA8"/>
    <w:rsid w:val="00033B82"/>
    <w:rsid w:val="0004302D"/>
    <w:rsid w:val="00052EF7"/>
    <w:rsid w:val="00061A48"/>
    <w:rsid w:val="00084263"/>
    <w:rsid w:val="00097BA9"/>
    <w:rsid w:val="000E0065"/>
    <w:rsid w:val="000E2A29"/>
    <w:rsid w:val="000F6E4B"/>
    <w:rsid w:val="0012412C"/>
    <w:rsid w:val="00160927"/>
    <w:rsid w:val="0016620B"/>
    <w:rsid w:val="001963DC"/>
    <w:rsid w:val="001B21E6"/>
    <w:rsid w:val="001C6FE3"/>
    <w:rsid w:val="001C710D"/>
    <w:rsid w:val="001E55FF"/>
    <w:rsid w:val="00213DD1"/>
    <w:rsid w:val="00247D94"/>
    <w:rsid w:val="0026198D"/>
    <w:rsid w:val="00277EF6"/>
    <w:rsid w:val="00296CFB"/>
    <w:rsid w:val="002D12AC"/>
    <w:rsid w:val="002D1532"/>
    <w:rsid w:val="002E1F51"/>
    <w:rsid w:val="00352921"/>
    <w:rsid w:val="00362556"/>
    <w:rsid w:val="003916AE"/>
    <w:rsid w:val="00393E46"/>
    <w:rsid w:val="003B6ADB"/>
    <w:rsid w:val="003C22FF"/>
    <w:rsid w:val="003C4614"/>
    <w:rsid w:val="003D6097"/>
    <w:rsid w:val="00473177"/>
    <w:rsid w:val="00486B83"/>
    <w:rsid w:val="004E062A"/>
    <w:rsid w:val="004F3CE7"/>
    <w:rsid w:val="00502041"/>
    <w:rsid w:val="005202AF"/>
    <w:rsid w:val="00530ACA"/>
    <w:rsid w:val="00530F27"/>
    <w:rsid w:val="00551058"/>
    <w:rsid w:val="00563A42"/>
    <w:rsid w:val="005670EF"/>
    <w:rsid w:val="00595F48"/>
    <w:rsid w:val="005C4B56"/>
    <w:rsid w:val="00604BDC"/>
    <w:rsid w:val="006055FF"/>
    <w:rsid w:val="006267D0"/>
    <w:rsid w:val="00650996"/>
    <w:rsid w:val="00674F79"/>
    <w:rsid w:val="006834C0"/>
    <w:rsid w:val="00683ED8"/>
    <w:rsid w:val="006B2534"/>
    <w:rsid w:val="006D57EE"/>
    <w:rsid w:val="006E068B"/>
    <w:rsid w:val="006E26BD"/>
    <w:rsid w:val="0070439A"/>
    <w:rsid w:val="00737AAB"/>
    <w:rsid w:val="007666B5"/>
    <w:rsid w:val="00780250"/>
    <w:rsid w:val="00793979"/>
    <w:rsid w:val="007B167C"/>
    <w:rsid w:val="007E5FB7"/>
    <w:rsid w:val="007F3A5A"/>
    <w:rsid w:val="00832DF8"/>
    <w:rsid w:val="00836EAB"/>
    <w:rsid w:val="00852C43"/>
    <w:rsid w:val="008D34C4"/>
    <w:rsid w:val="008D43DA"/>
    <w:rsid w:val="008D5500"/>
    <w:rsid w:val="008E6E08"/>
    <w:rsid w:val="008E7D9E"/>
    <w:rsid w:val="008F2D70"/>
    <w:rsid w:val="00932055"/>
    <w:rsid w:val="00951A25"/>
    <w:rsid w:val="00956198"/>
    <w:rsid w:val="00957260"/>
    <w:rsid w:val="009638D8"/>
    <w:rsid w:val="009727D2"/>
    <w:rsid w:val="00976C3A"/>
    <w:rsid w:val="009A4903"/>
    <w:rsid w:val="009B5FCF"/>
    <w:rsid w:val="009C5683"/>
    <w:rsid w:val="00A34F6B"/>
    <w:rsid w:val="00A35743"/>
    <w:rsid w:val="00A52DD6"/>
    <w:rsid w:val="00A60AA4"/>
    <w:rsid w:val="00A6748D"/>
    <w:rsid w:val="00A76B90"/>
    <w:rsid w:val="00A80D55"/>
    <w:rsid w:val="00A956B9"/>
    <w:rsid w:val="00AA2855"/>
    <w:rsid w:val="00AA62C7"/>
    <w:rsid w:val="00AC29D5"/>
    <w:rsid w:val="00AF6A54"/>
    <w:rsid w:val="00B24008"/>
    <w:rsid w:val="00B43831"/>
    <w:rsid w:val="00B5095A"/>
    <w:rsid w:val="00B72E06"/>
    <w:rsid w:val="00C12E70"/>
    <w:rsid w:val="00C40FE0"/>
    <w:rsid w:val="00C474B6"/>
    <w:rsid w:val="00C90C5A"/>
    <w:rsid w:val="00CA73A6"/>
    <w:rsid w:val="00CC425F"/>
    <w:rsid w:val="00D164C0"/>
    <w:rsid w:val="00D751C7"/>
    <w:rsid w:val="00D81ADB"/>
    <w:rsid w:val="00D84006"/>
    <w:rsid w:val="00DB6DB9"/>
    <w:rsid w:val="00DF4E93"/>
    <w:rsid w:val="00E01CD8"/>
    <w:rsid w:val="00E06960"/>
    <w:rsid w:val="00E12000"/>
    <w:rsid w:val="00E20363"/>
    <w:rsid w:val="00E54A71"/>
    <w:rsid w:val="00E64A40"/>
    <w:rsid w:val="00EC0C9E"/>
    <w:rsid w:val="00ED34A4"/>
    <w:rsid w:val="00EF74C6"/>
    <w:rsid w:val="00F37F38"/>
    <w:rsid w:val="00FC2700"/>
    <w:rsid w:val="266C14CC"/>
    <w:rsid w:val="285C20FD"/>
    <w:rsid w:val="4D381DF9"/>
    <w:rsid w:val="5D896CC5"/>
    <w:rsid w:val="6D00241E"/>
    <w:rsid w:val="6F336A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62806"/>
  <w15:chartTrackingRefBased/>
  <w15:docId w15:val="{CE3C2D9D-F11E-4390-AB99-2829291377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Specifier Notes"/>
    <w:next w:val="NoSpacing"/>
    <w:qFormat/>
    <w:rsid w:val="00951A25"/>
    <w:pPr>
      <w:spacing w:after="0" w:line="276" w:lineRule="auto"/>
    </w:pPr>
    <w:rPr>
      <w:rFonts w:ascii="Arial" w:hAnsi="Arial" w:eastAsia="Arial" w:cs="Arial"/>
      <w:color w:val="FF0000"/>
      <w:sz w:val="20"/>
      <w:szCs w:val="20"/>
      <w:lang w:val="en-CA"/>
    </w:rPr>
  </w:style>
  <w:style w:type="paragraph" w:styleId="Heading1">
    <w:name w:val="heading 1"/>
    <w:aliases w:val="Part - First Level"/>
    <w:basedOn w:val="Normal1"/>
    <w:next w:val="Normal1"/>
    <w:link w:val="Heading1Char"/>
    <w:uiPriority w:val="9"/>
    <w:qFormat/>
    <w:rsid w:val="00951A25"/>
    <w:pPr>
      <w:numPr>
        <w:numId w:val="1"/>
      </w:numPr>
      <w:spacing w:before="200" w:after="200"/>
      <w:outlineLvl w:val="0"/>
    </w:pPr>
    <w:rPr>
      <w:b/>
      <w:color w:val="000000"/>
    </w:rPr>
  </w:style>
  <w:style w:type="paragraph" w:styleId="Heading2">
    <w:name w:val="heading 2"/>
    <w:aliases w:val="Article - Second Level"/>
    <w:basedOn w:val="Normal1"/>
    <w:next w:val="Normal1"/>
    <w:link w:val="Heading2Char"/>
    <w:uiPriority w:val="9"/>
    <w:unhideWhenUsed/>
    <w:qFormat/>
    <w:rsid w:val="00951A25"/>
    <w:pPr>
      <w:numPr>
        <w:ilvl w:val="1"/>
        <w:numId w:val="1"/>
      </w:numPr>
      <w:spacing w:before="200" w:after="200" w:line="240" w:lineRule="auto"/>
      <w:outlineLvl w:val="1"/>
    </w:pPr>
    <w:rPr>
      <w:color w:val="000000"/>
    </w:rPr>
  </w:style>
  <w:style w:type="paragraph" w:styleId="Heading3">
    <w:name w:val="heading 3"/>
    <w:aliases w:val="Paragraph - Third Level"/>
    <w:basedOn w:val="Normal1"/>
    <w:next w:val="Normal1"/>
    <w:link w:val="Heading3Char"/>
    <w:uiPriority w:val="9"/>
    <w:unhideWhenUsed/>
    <w:qFormat/>
    <w:rsid w:val="00951A25"/>
    <w:pPr>
      <w:numPr>
        <w:ilvl w:val="2"/>
        <w:numId w:val="1"/>
      </w:numPr>
      <w:shd w:val="clear" w:color="auto" w:fill="FFFFFF"/>
      <w:spacing w:line="259" w:lineRule="auto"/>
      <w:outlineLvl w:val="2"/>
    </w:pPr>
    <w:rPr>
      <w:color w:val="000000"/>
    </w:rPr>
  </w:style>
  <w:style w:type="paragraph" w:styleId="Heading4">
    <w:name w:val="heading 4"/>
    <w:aliases w:val="Subparagraph - Forth Level"/>
    <w:basedOn w:val="Normal1"/>
    <w:next w:val="Normal1"/>
    <w:link w:val="Heading4Char"/>
    <w:uiPriority w:val="9"/>
    <w:unhideWhenUsed/>
    <w:qFormat/>
    <w:rsid w:val="00951A25"/>
    <w:pPr>
      <w:numPr>
        <w:ilvl w:val="3"/>
        <w:numId w:val="1"/>
      </w:numPr>
      <w:spacing w:line="240" w:lineRule="auto"/>
      <w:outlineLvl w:val="3"/>
    </w:pPr>
    <w:rPr>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Part - First Level Char"/>
    <w:basedOn w:val="DefaultParagraphFont"/>
    <w:link w:val="Heading1"/>
    <w:uiPriority w:val="9"/>
    <w:rsid w:val="00951A25"/>
    <w:rPr>
      <w:rFonts w:ascii="Arial" w:hAnsi="Arial" w:eastAsia="Arial" w:cs="Arial"/>
      <w:b/>
      <w:color w:val="000000"/>
      <w:sz w:val="20"/>
      <w:szCs w:val="20"/>
      <w:lang w:val="en-CA"/>
    </w:rPr>
  </w:style>
  <w:style w:type="character" w:styleId="Heading2Char" w:customStyle="1">
    <w:name w:val="Heading 2 Char"/>
    <w:aliases w:val="Article - Second Level Char"/>
    <w:basedOn w:val="DefaultParagraphFont"/>
    <w:link w:val="Heading2"/>
    <w:uiPriority w:val="9"/>
    <w:rsid w:val="00951A25"/>
    <w:rPr>
      <w:rFonts w:ascii="Arial" w:hAnsi="Arial" w:eastAsia="Arial" w:cs="Arial"/>
      <w:color w:val="000000"/>
      <w:sz w:val="20"/>
      <w:szCs w:val="20"/>
      <w:lang w:val="en-CA"/>
    </w:rPr>
  </w:style>
  <w:style w:type="character" w:styleId="Heading3Char" w:customStyle="1">
    <w:name w:val="Heading 3 Char"/>
    <w:aliases w:val="Paragraph - Third Level Char"/>
    <w:basedOn w:val="DefaultParagraphFont"/>
    <w:link w:val="Heading3"/>
    <w:uiPriority w:val="9"/>
    <w:rsid w:val="00951A25"/>
    <w:rPr>
      <w:rFonts w:ascii="Arial" w:hAnsi="Arial" w:eastAsia="Arial" w:cs="Arial"/>
      <w:color w:val="000000"/>
      <w:sz w:val="20"/>
      <w:szCs w:val="20"/>
      <w:shd w:val="clear" w:color="auto" w:fill="FFFFFF"/>
      <w:lang w:val="en-CA"/>
    </w:rPr>
  </w:style>
  <w:style w:type="character" w:styleId="Heading4Char" w:customStyle="1">
    <w:name w:val="Heading 4 Char"/>
    <w:aliases w:val="Subparagraph - Forth Level Char"/>
    <w:basedOn w:val="DefaultParagraphFont"/>
    <w:link w:val="Heading4"/>
    <w:uiPriority w:val="9"/>
    <w:rsid w:val="00951A25"/>
    <w:rPr>
      <w:rFonts w:ascii="Arial" w:hAnsi="Arial" w:eastAsia="Arial" w:cs="Arial"/>
      <w:color w:val="000000"/>
      <w:sz w:val="20"/>
      <w:szCs w:val="20"/>
      <w:lang w:val="en-CA"/>
    </w:rPr>
  </w:style>
  <w:style w:type="paragraph" w:styleId="Title">
    <w:name w:val="Title"/>
    <w:next w:val="NoSpacing"/>
    <w:link w:val="TitleChar"/>
    <w:uiPriority w:val="10"/>
    <w:qFormat/>
    <w:rsid w:val="00951A25"/>
    <w:pPr>
      <w:keepNext/>
      <w:keepLines/>
      <w:shd w:val="clear" w:color="auto" w:fill="FFFFFF"/>
      <w:spacing w:before="180" w:after="0" w:line="240" w:lineRule="auto"/>
      <w:ind w:right="-220"/>
      <w:jc w:val="center"/>
    </w:pPr>
    <w:rPr>
      <w:rFonts w:ascii="Arial" w:hAnsi="Arial" w:eastAsia="Arial" w:cs="Arial"/>
      <w:b/>
      <w:color w:val="000000"/>
      <w:sz w:val="20"/>
      <w:szCs w:val="20"/>
      <w:lang w:val="en-CA"/>
    </w:rPr>
  </w:style>
  <w:style w:type="character" w:styleId="TitleChar" w:customStyle="1">
    <w:name w:val="Title Char"/>
    <w:basedOn w:val="DefaultParagraphFont"/>
    <w:link w:val="Title"/>
    <w:uiPriority w:val="10"/>
    <w:rsid w:val="00951A25"/>
    <w:rPr>
      <w:rFonts w:ascii="Arial" w:hAnsi="Arial" w:eastAsia="Arial" w:cs="Arial"/>
      <w:b/>
      <w:color w:val="000000"/>
      <w:sz w:val="20"/>
      <w:szCs w:val="20"/>
      <w:shd w:val="clear" w:color="auto" w:fill="FFFFFF"/>
      <w:lang w:val="en-CA"/>
    </w:rPr>
  </w:style>
  <w:style w:type="paragraph" w:styleId="Normal1" w:customStyle="1">
    <w:name w:val="Normal1"/>
    <w:qFormat/>
    <w:rsid w:val="00951A25"/>
    <w:pPr>
      <w:spacing w:after="0" w:line="276" w:lineRule="auto"/>
    </w:pPr>
    <w:rPr>
      <w:rFonts w:ascii="Arial" w:hAnsi="Arial" w:eastAsia="Arial" w:cs="Arial"/>
      <w:sz w:val="20"/>
      <w:szCs w:val="20"/>
      <w:lang w:val="en-CA"/>
    </w:rPr>
  </w:style>
  <w:style w:type="paragraph" w:styleId="NoSpacing">
    <w:name w:val="No Spacing"/>
    <w:uiPriority w:val="1"/>
    <w:rsid w:val="00951A25"/>
    <w:pPr>
      <w:spacing w:after="0" w:line="240" w:lineRule="auto"/>
    </w:pPr>
    <w:rPr>
      <w:rFonts w:ascii="Arial" w:hAnsi="Arial" w:eastAsia="Arial" w:cs="Arial"/>
      <w:color w:val="FF0000"/>
      <w:sz w:val="20"/>
      <w:szCs w:val="20"/>
      <w:lang w:val="en-CA"/>
    </w:rPr>
  </w:style>
  <w:style w:type="character" w:styleId="Hyperlink">
    <w:name w:val="Hyperlink"/>
    <w:basedOn w:val="DefaultParagraphFont"/>
    <w:uiPriority w:val="99"/>
    <w:unhideWhenUsed/>
    <w:rsid w:val="00951A25"/>
    <w:rPr>
      <w:color w:val="0563C1" w:themeColor="hyperlink"/>
      <w:u w:val="single"/>
    </w:rPr>
  </w:style>
  <w:style w:type="paragraph" w:styleId="ListParagraph">
    <w:name w:val="List Paragraph"/>
    <w:basedOn w:val="Normal"/>
    <w:uiPriority w:val="34"/>
    <w:qFormat/>
    <w:rsid w:val="00951A25"/>
    <w:pPr>
      <w:ind w:left="720"/>
      <w:contextualSpacing/>
    </w:pPr>
  </w:style>
  <w:style w:type="character" w:styleId="UnresolvedMention">
    <w:name w:val="Unresolved Mention"/>
    <w:basedOn w:val="DefaultParagraphFont"/>
    <w:uiPriority w:val="99"/>
    <w:semiHidden/>
    <w:unhideWhenUsed/>
    <w:rsid w:val="00247D94"/>
    <w:rPr>
      <w:color w:val="605E5C"/>
      <w:shd w:val="clear" w:color="auto" w:fill="E1DFDD"/>
    </w:rPr>
  </w:style>
  <w:style w:type="paragraph" w:styleId="Header">
    <w:name w:val="header"/>
    <w:basedOn w:val="Normal"/>
    <w:link w:val="HeaderChar"/>
    <w:uiPriority w:val="99"/>
    <w:unhideWhenUsed/>
    <w:rsid w:val="00D84006"/>
    <w:pPr>
      <w:tabs>
        <w:tab w:val="center" w:pos="4680"/>
        <w:tab w:val="right" w:pos="9360"/>
      </w:tabs>
      <w:spacing w:line="240" w:lineRule="auto"/>
    </w:pPr>
  </w:style>
  <w:style w:type="character" w:styleId="HeaderChar" w:customStyle="1">
    <w:name w:val="Header Char"/>
    <w:basedOn w:val="DefaultParagraphFont"/>
    <w:link w:val="Header"/>
    <w:uiPriority w:val="99"/>
    <w:rsid w:val="00D84006"/>
    <w:rPr>
      <w:rFonts w:ascii="Arial" w:hAnsi="Arial" w:eastAsia="Arial" w:cs="Arial"/>
      <w:color w:val="FF0000"/>
      <w:sz w:val="20"/>
      <w:szCs w:val="20"/>
      <w:lang w:val="en-CA"/>
    </w:rPr>
  </w:style>
  <w:style w:type="paragraph" w:styleId="Footer">
    <w:name w:val="footer"/>
    <w:basedOn w:val="Normal"/>
    <w:link w:val="FooterChar"/>
    <w:uiPriority w:val="99"/>
    <w:unhideWhenUsed/>
    <w:rsid w:val="00D84006"/>
    <w:pPr>
      <w:tabs>
        <w:tab w:val="center" w:pos="4680"/>
        <w:tab w:val="right" w:pos="9360"/>
      </w:tabs>
      <w:spacing w:line="240" w:lineRule="auto"/>
    </w:pPr>
  </w:style>
  <w:style w:type="character" w:styleId="FooterChar" w:customStyle="1">
    <w:name w:val="Footer Char"/>
    <w:basedOn w:val="DefaultParagraphFont"/>
    <w:link w:val="Footer"/>
    <w:uiPriority w:val="99"/>
    <w:rsid w:val="00D84006"/>
    <w:rPr>
      <w:rFonts w:ascii="Arial" w:hAnsi="Arial" w:eastAsia="Arial" w:cs="Arial"/>
      <w:color w:val="FF0000"/>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569284">
      <w:bodyDiv w:val="1"/>
      <w:marLeft w:val="0"/>
      <w:marRight w:val="0"/>
      <w:marTop w:val="0"/>
      <w:marBottom w:val="0"/>
      <w:divBdr>
        <w:top w:val="none" w:sz="0" w:space="0" w:color="auto"/>
        <w:left w:val="none" w:sz="0" w:space="0" w:color="auto"/>
        <w:bottom w:val="none" w:sz="0" w:space="0" w:color="auto"/>
        <w:right w:val="none" w:sz="0" w:space="0" w:color="auto"/>
      </w:divBdr>
      <w:divsChild>
        <w:div w:id="820124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917854">
      <w:bodyDiv w:val="1"/>
      <w:marLeft w:val="0"/>
      <w:marRight w:val="0"/>
      <w:marTop w:val="0"/>
      <w:marBottom w:val="0"/>
      <w:divBdr>
        <w:top w:val="none" w:sz="0" w:space="0" w:color="auto"/>
        <w:left w:val="none" w:sz="0" w:space="0" w:color="auto"/>
        <w:bottom w:val="none" w:sz="0" w:space="0" w:color="auto"/>
        <w:right w:val="none" w:sz="0" w:space="0" w:color="auto"/>
      </w:divBdr>
    </w:div>
    <w:div w:id="213250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 Type="http://schemas.openxmlformats.org/officeDocument/2006/relationships/hyperlink" Target="mailto:helpdesk@fairview-na.com" TargetMode="External" Id="R8a2f61b5150f4bf8" /><Relationship Type="http://schemas.openxmlformats.org/officeDocument/2006/relationships/hyperlink" Target="http://www.fairview-na.com" TargetMode="External" Id="R3830879180544e0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17aab9-a704-4fbe-b2db-7869e2a2f1ca" xsi:nil="true"/>
    <lcf76f155ced4ddcb4097134ff3c332f xmlns="2d45e873-c27d-479d-9156-c789a8a4dca3">
      <Terms xmlns="http://schemas.microsoft.com/office/infopath/2007/PartnerControls"/>
    </lcf76f155ced4ddcb4097134ff3c332f>
    <_Flow_SignoffStatus xmlns="2d45e873-c27d-479d-9156-c789a8a4dc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4FFBC05F1AE746A97F2BC540D06163" ma:contentTypeVersion="19" ma:contentTypeDescription="Create a new document." ma:contentTypeScope="" ma:versionID="dbb30d4be95efd1f1ff7f92c0d6cd599">
  <xsd:schema xmlns:xsd="http://www.w3.org/2001/XMLSchema" xmlns:xs="http://www.w3.org/2001/XMLSchema" xmlns:p="http://schemas.microsoft.com/office/2006/metadata/properties" xmlns:ns2="ff17aab9-a704-4fbe-b2db-7869e2a2f1ca" xmlns:ns3="2d45e873-c27d-479d-9156-c789a8a4dca3" targetNamespace="http://schemas.microsoft.com/office/2006/metadata/properties" ma:root="true" ma:fieldsID="3fec9cce1c1b9d802dc6c86d7aa5f14c" ns2:_="" ns3:_="">
    <xsd:import namespace="ff17aab9-a704-4fbe-b2db-7869e2a2f1ca"/>
    <xsd:import namespace="2d45e873-c27d-479d-9156-c789a8a4dc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7aab9-a704-4fbe-b2db-7869e2a2f1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3960df2-3cd2-4e12-b87c-fcc6c0d6f6a2}" ma:internalName="TaxCatchAll" ma:showField="CatchAllData" ma:web="ff17aab9-a704-4fbe-b2db-7869e2a2f1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45e873-c27d-479d-9156-c789a8a4dca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3aec2fa-aa83-445a-b174-779300f89e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05CE7E-CE79-490C-8DFA-51E24AE19AB5}">
  <ds:schemaRefs>
    <ds:schemaRef ds:uri="http://schemas.microsoft.com/office/2006/metadata/properties"/>
    <ds:schemaRef ds:uri="http://schemas.microsoft.com/office/infopath/2007/PartnerControls"/>
    <ds:schemaRef ds:uri="ff17aab9-a704-4fbe-b2db-7869e2a2f1ca"/>
    <ds:schemaRef ds:uri="2d45e873-c27d-479d-9156-c789a8a4dca3"/>
  </ds:schemaRefs>
</ds:datastoreItem>
</file>

<file path=customXml/itemProps2.xml><?xml version="1.0" encoding="utf-8"?>
<ds:datastoreItem xmlns:ds="http://schemas.openxmlformats.org/officeDocument/2006/customXml" ds:itemID="{5B40C1DD-1653-4C93-A35A-D7EF36E45766}"/>
</file>

<file path=customXml/itemProps3.xml><?xml version="1.0" encoding="utf-8"?>
<ds:datastoreItem xmlns:ds="http://schemas.openxmlformats.org/officeDocument/2006/customXml" ds:itemID="{4B5B8FF7-907C-488A-9C89-9D2EDA79A7D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Brian Sandberg</dc:creator>
  <keywords/>
  <dc:description/>
  <lastModifiedBy>Cameron Martin</lastModifiedBy>
  <revision>13</revision>
  <dcterms:created xsi:type="dcterms:W3CDTF">2025-12-22T19:01:00.0000000Z</dcterms:created>
  <dcterms:modified xsi:type="dcterms:W3CDTF">2026-01-29T20:47:09.6181817Z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bb04ed655718822455e4e690f14c2cd49661f97081c8b318f8743b1a6ddc782f</vt:lpwstr>
  </property>
  <property fmtid="{D5CDD505-2E9C-101B-9397-08002B2CF9AE}" pid="3" name="ContentTypeId">
    <vt:lpwstr>0x010100D84FFBC05F1AE746A97F2BC540D06163</vt:lpwstr>
  </property>
  <property fmtid="{D5CDD505-2E9C-101B-9397-08002B2CF9AE}" pid="4" name="MediaServiceImageTags">
    <vt:lpwstr/>
  </property>
</Properties>
</file>